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2579" w:rsidRPr="0080396E" w:rsidRDefault="007E7223" w:rsidP="00B02579">
      <w:pPr>
        <w:spacing w:after="0" w:line="240" w:lineRule="auto"/>
        <w:jc w:val="center"/>
        <w:rPr>
          <w:rFonts w:cs="Arial"/>
          <w:b/>
          <w:color w:val="0070C0"/>
          <w:sz w:val="24"/>
          <w:szCs w:val="24"/>
          <w:lang w:val="en-GB"/>
        </w:rPr>
      </w:pPr>
      <w:r w:rsidRPr="0080396E">
        <w:rPr>
          <w:rFonts w:cs="Arial"/>
          <w:b/>
          <w:color w:val="0070C0"/>
          <w:sz w:val="24"/>
          <w:szCs w:val="24"/>
          <w:lang w:val="en-GB"/>
        </w:rPr>
        <w:t>MODEL</w:t>
      </w:r>
      <w:r w:rsidR="00B02579" w:rsidRPr="0080396E">
        <w:rPr>
          <w:rFonts w:cs="Arial"/>
          <w:b/>
          <w:color w:val="0070C0"/>
          <w:sz w:val="24"/>
          <w:szCs w:val="24"/>
          <w:lang w:val="en-GB"/>
        </w:rPr>
        <w:t xml:space="preserve"> for the EEV</w:t>
      </w:r>
    </w:p>
    <w:p w:rsidR="00B02579" w:rsidRPr="0080396E" w:rsidRDefault="00B02579" w:rsidP="00B02579">
      <w:pPr>
        <w:spacing w:after="0" w:line="240" w:lineRule="auto"/>
        <w:jc w:val="center"/>
        <w:rPr>
          <w:rFonts w:cs="Arial"/>
          <w:b/>
          <w:color w:val="0070C0"/>
          <w:sz w:val="24"/>
          <w:szCs w:val="24"/>
          <w:lang w:val="en-GB"/>
        </w:rPr>
      </w:pPr>
      <w:r w:rsidRPr="0080396E">
        <w:rPr>
          <w:rFonts w:cs="Arial"/>
          <w:b/>
          <w:color w:val="0070C0"/>
          <w:sz w:val="24"/>
          <w:szCs w:val="24"/>
          <w:lang w:val="en-GB"/>
        </w:rPr>
        <w:t xml:space="preserve">External Evaluation Report </w:t>
      </w:r>
    </w:p>
    <w:p w:rsidR="00FC2E89" w:rsidRPr="0080396E" w:rsidRDefault="00B02579" w:rsidP="00B02579">
      <w:pPr>
        <w:spacing w:after="0" w:line="240" w:lineRule="auto"/>
        <w:jc w:val="center"/>
        <w:rPr>
          <w:rFonts w:cs="Arial"/>
          <w:color w:val="0070C0"/>
          <w:sz w:val="24"/>
          <w:szCs w:val="24"/>
          <w:lang w:val="en-GB"/>
        </w:rPr>
      </w:pPr>
      <w:r w:rsidRPr="0080396E">
        <w:rPr>
          <w:rFonts w:cs="Arial"/>
          <w:b/>
          <w:color w:val="0070C0"/>
          <w:sz w:val="24"/>
          <w:szCs w:val="24"/>
          <w:lang w:val="en-GB"/>
        </w:rPr>
        <w:t xml:space="preserve"> </w:t>
      </w:r>
      <w:r w:rsidR="00FC2E89" w:rsidRPr="0080396E">
        <w:rPr>
          <w:rFonts w:cs="Arial"/>
          <w:color w:val="0070C0"/>
          <w:sz w:val="24"/>
          <w:szCs w:val="24"/>
          <w:lang w:val="en-GB"/>
        </w:rPr>
        <w:t>(</w:t>
      </w:r>
      <w:r w:rsidRPr="0080396E">
        <w:rPr>
          <w:rFonts w:cs="Arial"/>
          <w:i/>
          <w:color w:val="0070C0"/>
          <w:sz w:val="24"/>
          <w:szCs w:val="24"/>
          <w:lang w:val="en-GB"/>
        </w:rPr>
        <w:t>part for the exclusive use of the EEC</w:t>
      </w:r>
      <w:r w:rsidR="00FC2E89" w:rsidRPr="0080396E">
        <w:rPr>
          <w:rFonts w:cs="Arial"/>
          <w:color w:val="0070C0"/>
          <w:sz w:val="24"/>
          <w:szCs w:val="24"/>
          <w:lang w:val="en-GB"/>
        </w:rPr>
        <w:t>)</w:t>
      </w:r>
    </w:p>
    <w:p w:rsidR="00FC2E89" w:rsidRDefault="00FC2E89" w:rsidP="0041620B">
      <w:pPr>
        <w:spacing w:after="0" w:line="240" w:lineRule="auto"/>
        <w:jc w:val="both"/>
        <w:rPr>
          <w:rFonts w:cs="Arial"/>
          <w:color w:val="0070C0"/>
          <w:lang w:val="en-GB"/>
        </w:rPr>
      </w:pPr>
    </w:p>
    <w:p w:rsidR="008C73FE" w:rsidRDefault="008C73FE" w:rsidP="0041620B">
      <w:pPr>
        <w:spacing w:after="0" w:line="240" w:lineRule="auto"/>
        <w:jc w:val="both"/>
        <w:rPr>
          <w:rFonts w:cs="Arial"/>
          <w:color w:val="0070C0"/>
          <w:lang w:val="en-GB"/>
        </w:rPr>
      </w:pPr>
    </w:p>
    <w:p w:rsidR="008C73FE" w:rsidRPr="00D7082F" w:rsidRDefault="008C73FE" w:rsidP="008C73FE">
      <w:pPr>
        <w:spacing w:after="0" w:line="240" w:lineRule="auto"/>
        <w:jc w:val="both"/>
        <w:rPr>
          <w:rFonts w:cs="Arial"/>
          <w:color w:val="0070C0"/>
          <w:lang w:val="en-GB"/>
        </w:rPr>
      </w:pPr>
      <w:r w:rsidRPr="00D7082F">
        <w:rPr>
          <w:rFonts w:cs="Arial"/>
          <w:color w:val="0070C0"/>
          <w:lang w:val="en-GB"/>
        </w:rPr>
        <w:t xml:space="preserve">This third </w:t>
      </w:r>
      <w:r w:rsidR="00AD7E91">
        <w:rPr>
          <w:rFonts w:cs="Arial"/>
          <w:color w:val="0070C0"/>
          <w:lang w:val="en-GB"/>
        </w:rPr>
        <w:t>“</w:t>
      </w:r>
      <w:r w:rsidRPr="00D7082F">
        <w:rPr>
          <w:rFonts w:cs="Arial"/>
          <w:color w:val="0070C0"/>
          <w:lang w:val="en-GB"/>
        </w:rPr>
        <w:t>Tool</w:t>
      </w:r>
      <w:r w:rsidR="00AD7E91">
        <w:rPr>
          <w:rFonts w:cs="Arial"/>
          <w:color w:val="0070C0"/>
          <w:lang w:val="en-GB"/>
        </w:rPr>
        <w:t>”</w:t>
      </w:r>
      <w:r w:rsidRPr="00D7082F">
        <w:rPr>
          <w:rFonts w:cs="Arial"/>
          <w:color w:val="0070C0"/>
          <w:lang w:val="en-GB"/>
        </w:rPr>
        <w:t xml:space="preserve"> has been prepared in correspondence with the other two working tools related to the early stages of the QA process as understood and promoted by AVEPRO: 1) Self-Evaluation phase and 2) External Evaluation phase. </w:t>
      </w:r>
    </w:p>
    <w:p w:rsidR="000331DA" w:rsidRPr="00D7082F" w:rsidRDefault="008C73FE" w:rsidP="000331DA">
      <w:pPr>
        <w:spacing w:after="60" w:line="240" w:lineRule="auto"/>
        <w:jc w:val="both"/>
        <w:rPr>
          <w:rFonts w:cs="Arial"/>
          <w:color w:val="0070C0"/>
          <w:lang w:val="en-GB"/>
        </w:rPr>
      </w:pPr>
      <w:r w:rsidRPr="00D7082F">
        <w:rPr>
          <w:rFonts w:cs="Arial"/>
          <w:color w:val="0070C0"/>
          <w:lang w:val="en-GB"/>
        </w:rPr>
        <w:t xml:space="preserve">Specifically, the two previous tools are: </w:t>
      </w:r>
    </w:p>
    <w:p w:rsidR="000331DA" w:rsidRPr="00D7082F" w:rsidRDefault="000331DA" w:rsidP="000331DA">
      <w:pPr>
        <w:pStyle w:val="Paragrafoelenco"/>
        <w:numPr>
          <w:ilvl w:val="0"/>
          <w:numId w:val="35"/>
        </w:numPr>
        <w:spacing w:after="60" w:line="240" w:lineRule="auto"/>
        <w:ind w:left="714" w:hanging="147"/>
        <w:contextualSpacing w:val="0"/>
        <w:jc w:val="both"/>
        <w:rPr>
          <w:rFonts w:cs="Arial"/>
          <w:color w:val="0070C0"/>
          <w:lang w:val="en-GB"/>
        </w:rPr>
      </w:pPr>
      <w:r w:rsidRPr="00D7082F">
        <w:rPr>
          <w:rFonts w:cs="Arial"/>
          <w:color w:val="0070C0"/>
          <w:lang w:val="en-GB"/>
        </w:rPr>
        <w:t xml:space="preserve">Tool 1 - </w:t>
      </w:r>
      <w:r w:rsidRPr="00D7082F">
        <w:rPr>
          <w:rFonts w:cs="Arial"/>
          <w:b/>
          <w:i/>
          <w:color w:val="0070C0"/>
          <w:lang w:val="en-GB"/>
        </w:rPr>
        <w:t>SER form</w:t>
      </w:r>
      <w:r w:rsidR="008C73FE" w:rsidRPr="00D7082F">
        <w:rPr>
          <w:rFonts w:cs="Arial"/>
          <w:b/>
          <w:color w:val="0070C0"/>
          <w:lang w:val="en-GB"/>
        </w:rPr>
        <w:t xml:space="preserve"> for the </w:t>
      </w:r>
      <w:r w:rsidRPr="00D7082F">
        <w:rPr>
          <w:rFonts w:cs="Arial"/>
          <w:b/>
          <w:color w:val="0070C0"/>
          <w:lang w:val="en-GB"/>
        </w:rPr>
        <w:t>Institution</w:t>
      </w:r>
      <w:r w:rsidR="008C73FE" w:rsidRPr="00D7082F">
        <w:rPr>
          <w:rFonts w:cs="Arial"/>
          <w:color w:val="0070C0"/>
          <w:lang w:val="en-GB"/>
        </w:rPr>
        <w:t xml:space="preserve"> </w:t>
      </w:r>
    </w:p>
    <w:p w:rsidR="008C73FE" w:rsidRPr="00D7082F" w:rsidRDefault="000331DA" w:rsidP="000331DA">
      <w:pPr>
        <w:pStyle w:val="Paragrafoelenco"/>
        <w:numPr>
          <w:ilvl w:val="0"/>
          <w:numId w:val="35"/>
        </w:numPr>
        <w:spacing w:after="60" w:line="240" w:lineRule="auto"/>
        <w:ind w:left="714" w:hanging="147"/>
        <w:contextualSpacing w:val="0"/>
        <w:jc w:val="both"/>
        <w:rPr>
          <w:rFonts w:cs="Arial"/>
          <w:color w:val="0070C0"/>
          <w:lang w:val="en-GB"/>
        </w:rPr>
      </w:pPr>
      <w:r w:rsidRPr="00D7082F">
        <w:rPr>
          <w:rFonts w:cs="Arial"/>
          <w:color w:val="0070C0"/>
          <w:lang w:val="en-GB"/>
        </w:rPr>
        <w:t xml:space="preserve">Tool 2 - </w:t>
      </w:r>
      <w:r w:rsidRPr="00D7082F">
        <w:rPr>
          <w:rFonts w:cs="Arial"/>
          <w:b/>
          <w:i/>
          <w:color w:val="0070C0"/>
          <w:lang w:val="en-GB"/>
        </w:rPr>
        <w:t>SER</w:t>
      </w:r>
      <w:r w:rsidR="008C73FE" w:rsidRPr="00D7082F">
        <w:rPr>
          <w:rFonts w:cs="Arial"/>
          <w:b/>
          <w:i/>
          <w:color w:val="0070C0"/>
          <w:lang w:val="en-GB"/>
        </w:rPr>
        <w:t xml:space="preserve"> Analysis </w:t>
      </w:r>
      <w:r w:rsidRPr="00D7082F">
        <w:rPr>
          <w:rFonts w:cs="Arial"/>
          <w:b/>
          <w:i/>
          <w:color w:val="0070C0"/>
          <w:lang w:val="en-GB"/>
        </w:rPr>
        <w:t>form</w:t>
      </w:r>
      <w:r w:rsidR="008C73FE" w:rsidRPr="00D7082F">
        <w:rPr>
          <w:rFonts w:cs="Arial"/>
          <w:b/>
          <w:color w:val="0070C0"/>
          <w:lang w:val="en-GB"/>
        </w:rPr>
        <w:t xml:space="preserve"> for the External Evaluation Comm</w:t>
      </w:r>
      <w:r w:rsidRPr="00D7082F">
        <w:rPr>
          <w:rFonts w:cs="Arial"/>
          <w:b/>
          <w:color w:val="0070C0"/>
          <w:lang w:val="en-GB"/>
        </w:rPr>
        <w:t>ission</w:t>
      </w:r>
      <w:r w:rsidRPr="00D7082F">
        <w:rPr>
          <w:rFonts w:cs="Arial"/>
          <w:color w:val="0070C0"/>
          <w:lang w:val="en-GB"/>
        </w:rPr>
        <w:t xml:space="preserve"> (</w:t>
      </w:r>
      <w:r w:rsidRPr="00D7082F">
        <w:rPr>
          <w:rFonts w:cs="Arial"/>
          <w:b/>
          <w:color w:val="0070C0"/>
          <w:lang w:val="en-GB"/>
        </w:rPr>
        <w:t>EEC</w:t>
      </w:r>
      <w:r w:rsidR="008C73FE" w:rsidRPr="00D7082F">
        <w:rPr>
          <w:rFonts w:cs="Arial"/>
          <w:color w:val="0070C0"/>
          <w:lang w:val="en-GB"/>
        </w:rPr>
        <w:t>).</w:t>
      </w:r>
    </w:p>
    <w:p w:rsidR="008C73FE" w:rsidRPr="00D7082F" w:rsidRDefault="008C73FE" w:rsidP="0041620B">
      <w:pPr>
        <w:spacing w:after="0" w:line="240" w:lineRule="auto"/>
        <w:jc w:val="both"/>
        <w:rPr>
          <w:rFonts w:cs="Arial"/>
          <w:color w:val="0070C0"/>
          <w:lang w:val="en-GB"/>
        </w:rPr>
      </w:pPr>
    </w:p>
    <w:p w:rsidR="008C73FE" w:rsidRPr="00D7082F" w:rsidRDefault="000331DA" w:rsidP="000331DA">
      <w:pPr>
        <w:spacing w:after="0" w:line="240" w:lineRule="auto"/>
        <w:jc w:val="both"/>
        <w:rPr>
          <w:rFonts w:cs="Arial"/>
          <w:color w:val="0070C0"/>
          <w:lang w:val="en-GB"/>
        </w:rPr>
      </w:pPr>
      <w:r w:rsidRPr="00D7082F">
        <w:rPr>
          <w:rFonts w:cs="Arial"/>
          <w:color w:val="0070C0"/>
          <w:lang w:val="en-GB"/>
        </w:rPr>
        <w:t>This 3</w:t>
      </w:r>
      <w:r w:rsidRPr="00D7082F">
        <w:rPr>
          <w:rFonts w:cs="Arial"/>
          <w:color w:val="0070C0"/>
          <w:vertAlign w:val="superscript"/>
          <w:lang w:val="en-GB"/>
        </w:rPr>
        <w:t>rd</w:t>
      </w:r>
      <w:r w:rsidRPr="00D7082F">
        <w:rPr>
          <w:rFonts w:cs="Arial"/>
          <w:color w:val="0070C0"/>
          <w:lang w:val="en-GB"/>
        </w:rPr>
        <w:t xml:space="preserve"> tool - </w:t>
      </w:r>
      <w:r w:rsidRPr="00D7082F">
        <w:rPr>
          <w:rFonts w:cs="Arial"/>
          <w:i/>
          <w:color w:val="0070C0"/>
          <w:lang w:val="en-GB"/>
        </w:rPr>
        <w:t>MODEL for the EEV</w:t>
      </w:r>
      <w:r w:rsidRPr="00D7082F">
        <w:rPr>
          <w:rFonts w:cs="Arial"/>
          <w:color w:val="0070C0"/>
          <w:lang w:val="en-GB"/>
        </w:rPr>
        <w:t xml:space="preserve"> - is designed for the use of the EEC in the final phase of the External Evaluation Visit (EEV), which coincides with the drafting of the External Evaluation Report (EER), to be posted on the Agency</w:t>
      </w:r>
      <w:r w:rsidR="00AD7E91">
        <w:rPr>
          <w:rFonts w:cs="Arial"/>
          <w:color w:val="0070C0"/>
          <w:lang w:val="en-GB"/>
        </w:rPr>
        <w:t>’</w:t>
      </w:r>
      <w:r w:rsidRPr="00D7082F">
        <w:rPr>
          <w:rFonts w:cs="Arial"/>
          <w:color w:val="0070C0"/>
          <w:lang w:val="en-GB"/>
        </w:rPr>
        <w:t>s website (</w:t>
      </w:r>
      <w:hyperlink r:id="rId8" w:history="1">
        <w:r w:rsidRPr="00D7082F">
          <w:rPr>
            <w:rStyle w:val="Collegamentoipertestuale"/>
            <w:rFonts w:cs="Arial"/>
            <w:color w:val="0070C0"/>
            <w:lang w:val="en-GB"/>
          </w:rPr>
          <w:t>www.avepro.va</w:t>
        </w:r>
      </w:hyperlink>
      <w:r w:rsidRPr="00D7082F">
        <w:rPr>
          <w:rFonts w:cs="Arial"/>
          <w:color w:val="0070C0"/>
          <w:lang w:val="en-GB"/>
        </w:rPr>
        <w:t>).  The</w:t>
      </w:r>
      <w:r w:rsidR="00626A34" w:rsidRPr="00D7082F">
        <w:rPr>
          <w:rFonts w:cs="Arial"/>
          <w:color w:val="0070C0"/>
          <w:lang w:val="en-GB"/>
        </w:rPr>
        <w:t xml:space="preserve"> previous version of this</w:t>
      </w:r>
      <w:r w:rsidRPr="00D7082F">
        <w:rPr>
          <w:rFonts w:cs="Arial"/>
          <w:color w:val="0070C0"/>
          <w:lang w:val="en-GB"/>
        </w:rPr>
        <w:t xml:space="preserve"> current </w:t>
      </w:r>
      <w:r w:rsidRPr="00D7082F">
        <w:rPr>
          <w:rFonts w:cs="Arial"/>
          <w:i/>
          <w:color w:val="0070C0"/>
          <w:lang w:val="en-GB"/>
        </w:rPr>
        <w:t>MODEL for the EEV</w:t>
      </w:r>
      <w:r w:rsidRPr="00D7082F">
        <w:rPr>
          <w:rFonts w:cs="Arial"/>
          <w:color w:val="0070C0"/>
          <w:lang w:val="en-GB"/>
        </w:rPr>
        <w:t xml:space="preserve"> is presented in the Agency</w:t>
      </w:r>
      <w:r w:rsidR="00AD7E91">
        <w:rPr>
          <w:rFonts w:cs="Arial"/>
          <w:color w:val="0070C0"/>
          <w:lang w:val="en-GB"/>
        </w:rPr>
        <w:t>’</w:t>
      </w:r>
      <w:r w:rsidRPr="00D7082F">
        <w:rPr>
          <w:rFonts w:cs="Arial"/>
          <w:color w:val="0070C0"/>
          <w:lang w:val="en-GB"/>
        </w:rPr>
        <w:t xml:space="preserve">s </w:t>
      </w:r>
      <w:r w:rsidRPr="00D7082F">
        <w:rPr>
          <w:rFonts w:cs="Arial"/>
          <w:i/>
          <w:color w:val="0070C0"/>
          <w:lang w:val="en-GB"/>
        </w:rPr>
        <w:t>Guidelines for External Evaluation</w:t>
      </w:r>
      <w:r w:rsidRPr="00D7082F">
        <w:rPr>
          <w:rFonts w:cs="Arial"/>
          <w:color w:val="0070C0"/>
          <w:lang w:val="en-GB"/>
        </w:rPr>
        <w:t>, reflecting the 2019 praxis.</w:t>
      </w:r>
    </w:p>
    <w:p w:rsidR="000331DA" w:rsidRPr="00D7082F" w:rsidRDefault="000331DA" w:rsidP="000331DA">
      <w:pPr>
        <w:spacing w:after="0" w:line="240" w:lineRule="auto"/>
        <w:jc w:val="both"/>
        <w:rPr>
          <w:rFonts w:cs="Arial"/>
          <w:color w:val="0070C0"/>
          <w:lang w:val="en-GB"/>
        </w:rPr>
      </w:pPr>
    </w:p>
    <w:p w:rsidR="000331DA" w:rsidRPr="00D7082F" w:rsidRDefault="00626A34" w:rsidP="00626A34">
      <w:pPr>
        <w:spacing w:after="0" w:line="240" w:lineRule="auto"/>
        <w:jc w:val="both"/>
        <w:rPr>
          <w:rFonts w:cs="Arial"/>
          <w:color w:val="0070C0"/>
          <w:lang w:val="en-GB"/>
        </w:rPr>
      </w:pPr>
      <w:r w:rsidRPr="00D7082F">
        <w:rPr>
          <w:rFonts w:cs="Arial"/>
          <w:color w:val="0070C0"/>
          <w:lang w:val="en-GB"/>
        </w:rPr>
        <w:t xml:space="preserve">The paragraph </w:t>
      </w:r>
      <w:r w:rsidRPr="00D7082F">
        <w:rPr>
          <w:rFonts w:cs="Arial"/>
          <w:b/>
          <w:color w:val="0070C0"/>
          <w:lang w:val="en-GB"/>
        </w:rPr>
        <w:t xml:space="preserve">7. Additional special recommendations (cf. elements of </w:t>
      </w:r>
      <w:r w:rsidRPr="004D31D0">
        <w:rPr>
          <w:rFonts w:cs="Arial"/>
          <w:b/>
          <w:i/>
          <w:iCs/>
          <w:color w:val="0070C0"/>
          <w:lang w:val="en-GB"/>
        </w:rPr>
        <w:t>Addendum 2021</w:t>
      </w:r>
      <w:r w:rsidRPr="00D7082F">
        <w:rPr>
          <w:rFonts w:cs="Arial"/>
          <w:b/>
          <w:color w:val="0070C0"/>
          <w:lang w:val="en-GB"/>
        </w:rPr>
        <w:t>)</w:t>
      </w:r>
      <w:r w:rsidRPr="00D7082F">
        <w:rPr>
          <w:rFonts w:cs="Arial"/>
          <w:color w:val="0070C0"/>
          <w:lang w:val="en-GB"/>
        </w:rPr>
        <w:t xml:space="preserve"> has been added in January 2021</w:t>
      </w:r>
      <w:r w:rsidRPr="00AD7E91">
        <w:rPr>
          <w:lang w:val="en-US"/>
        </w:rPr>
        <w:t xml:space="preserve"> </w:t>
      </w:r>
      <w:r w:rsidRPr="00D7082F">
        <w:rPr>
          <w:rFonts w:cs="Arial"/>
          <w:color w:val="0070C0"/>
          <w:lang w:val="en-GB"/>
        </w:rPr>
        <w:t>as an acknowledgement of the evolution of various aspects of ecclesiastical and catholic education that has occurred as a result of changes in the Higher Education system worldwide due to the Covid-19 pandemic, as well as sensitivity to the recent evolution of the Holy See</w:t>
      </w:r>
      <w:r w:rsidR="00AD7E91">
        <w:rPr>
          <w:rFonts w:cs="Arial"/>
          <w:color w:val="0070C0"/>
          <w:lang w:val="en-GB"/>
        </w:rPr>
        <w:t>’</w:t>
      </w:r>
      <w:r w:rsidRPr="00D7082F">
        <w:rPr>
          <w:rFonts w:cs="Arial"/>
          <w:color w:val="0070C0"/>
          <w:lang w:val="en-GB"/>
        </w:rPr>
        <w:t>s regulations, with direct and indirect reflections in its educational system.</w:t>
      </w:r>
    </w:p>
    <w:p w:rsidR="000621C2" w:rsidRPr="00D7082F" w:rsidRDefault="00626A34" w:rsidP="00626A34">
      <w:pPr>
        <w:spacing w:after="0" w:line="240" w:lineRule="auto"/>
        <w:jc w:val="both"/>
        <w:rPr>
          <w:rFonts w:cs="Arial"/>
          <w:color w:val="0070C0"/>
          <w:lang w:val="en-GB"/>
        </w:rPr>
      </w:pPr>
      <w:r w:rsidRPr="00D7082F">
        <w:rPr>
          <w:rFonts w:cs="Arial"/>
          <w:color w:val="0070C0"/>
          <w:lang w:val="en-GB"/>
        </w:rPr>
        <w:t>Paragraph 7</w:t>
      </w:r>
      <w:r w:rsidR="00D73675" w:rsidRPr="00D7082F">
        <w:rPr>
          <w:rFonts w:cs="Arial"/>
          <w:color w:val="0070C0"/>
          <w:lang w:val="en-GB"/>
        </w:rPr>
        <w:t>.</w:t>
      </w:r>
      <w:r w:rsidRPr="00D7082F">
        <w:rPr>
          <w:rFonts w:cs="Arial"/>
          <w:color w:val="0070C0"/>
          <w:lang w:val="en-GB"/>
        </w:rPr>
        <w:t xml:space="preserve"> references the </w:t>
      </w:r>
      <w:r w:rsidRPr="00D7082F">
        <w:rPr>
          <w:rFonts w:cs="Arial"/>
          <w:i/>
          <w:color w:val="0070C0"/>
          <w:lang w:val="en-GB"/>
        </w:rPr>
        <w:t xml:space="preserve">Addendum 2021 </w:t>
      </w:r>
      <w:r w:rsidRPr="00D7082F">
        <w:rPr>
          <w:rFonts w:cs="Arial"/>
          <w:color w:val="0070C0"/>
          <w:lang w:val="en-GB"/>
        </w:rPr>
        <w:t>document, attached to this form.</w:t>
      </w:r>
      <w:bookmarkStart w:id="0" w:name="_GoBack"/>
      <w:bookmarkEnd w:id="0"/>
    </w:p>
    <w:p w:rsidR="00355C03" w:rsidRPr="00D7082F" w:rsidRDefault="00355C03" w:rsidP="00355C03">
      <w:pPr>
        <w:spacing w:after="0" w:line="240" w:lineRule="auto"/>
        <w:rPr>
          <w:rFonts w:cs="Arial"/>
          <w:lang w:val="en-GB"/>
        </w:rPr>
      </w:pPr>
    </w:p>
    <w:p w:rsidR="002602B5" w:rsidRPr="00D7082F" w:rsidRDefault="002602B5" w:rsidP="002602B5">
      <w:pPr>
        <w:spacing w:after="0" w:line="240" w:lineRule="auto"/>
        <w:jc w:val="both"/>
        <w:rPr>
          <w:rFonts w:cs="Arial"/>
          <w:b/>
          <w:color w:val="0070C0"/>
          <w:u w:val="single"/>
          <w:lang w:val="en-GB"/>
        </w:rPr>
      </w:pPr>
      <w:r w:rsidRPr="00D7082F">
        <w:rPr>
          <w:rFonts w:cs="Arial"/>
          <w:b/>
          <w:color w:val="0070C0"/>
          <w:lang w:val="en-GB"/>
        </w:rPr>
        <w:sym w:font="Wingdings 3" w:char="F0C6"/>
      </w:r>
      <w:r w:rsidRPr="00D7082F">
        <w:rPr>
          <w:rFonts w:cs="Arial"/>
          <w:b/>
          <w:color w:val="0070C0"/>
          <w:lang w:val="en-GB"/>
        </w:rPr>
        <w:t xml:space="preserve">  Please note that </w:t>
      </w:r>
      <w:r w:rsidRPr="00D7082F">
        <w:rPr>
          <w:rFonts w:cs="Arial"/>
          <w:b/>
          <w:color w:val="0070C0"/>
          <w:u w:val="single"/>
          <w:lang w:val="en-GB"/>
        </w:rPr>
        <w:t>all parts written in blue are for the EEC INTERNAL USE ONLY</w:t>
      </w:r>
      <w:r w:rsidRPr="00D7082F">
        <w:rPr>
          <w:rFonts w:cs="Arial"/>
          <w:b/>
          <w:color w:val="0070C0"/>
          <w:lang w:val="en-GB"/>
        </w:rPr>
        <w:t xml:space="preserve"> and </w:t>
      </w:r>
      <w:r w:rsidRPr="00D7082F">
        <w:rPr>
          <w:rFonts w:cs="Arial"/>
          <w:b/>
          <w:color w:val="0070C0"/>
          <w:u w:val="single"/>
          <w:lang w:val="en-GB"/>
        </w:rPr>
        <w:t>have to be removed from the External Evaluation Report</w:t>
      </w:r>
      <w:r w:rsidR="008E61E8" w:rsidRPr="00D7082F">
        <w:rPr>
          <w:rFonts w:cs="Arial"/>
          <w:b/>
          <w:color w:val="0070C0"/>
          <w:lang w:val="en-GB"/>
        </w:rPr>
        <w:t xml:space="preserve"> </w:t>
      </w:r>
      <w:r w:rsidR="008E61E8" w:rsidRPr="00D7082F">
        <w:rPr>
          <w:rFonts w:cs="Arial"/>
          <w:color w:val="0070C0"/>
          <w:lang w:val="en-GB"/>
        </w:rPr>
        <w:t>(</w:t>
      </w:r>
      <w:r w:rsidR="008E61E8" w:rsidRPr="00D7082F">
        <w:rPr>
          <w:rFonts w:cs="Arial"/>
          <w:b/>
          <w:color w:val="0070C0"/>
          <w:lang w:val="en-GB"/>
        </w:rPr>
        <w:t>EER</w:t>
      </w:r>
      <w:r w:rsidR="008E61E8" w:rsidRPr="00D7082F">
        <w:rPr>
          <w:rFonts w:cs="Arial"/>
          <w:color w:val="0070C0"/>
          <w:lang w:val="en-GB"/>
        </w:rPr>
        <w:t>)</w:t>
      </w:r>
      <w:r w:rsidRPr="00D7082F">
        <w:rPr>
          <w:rFonts w:cs="Arial"/>
          <w:color w:val="0070C0"/>
          <w:lang w:val="en-GB"/>
        </w:rPr>
        <w:t>.</w:t>
      </w:r>
    </w:p>
    <w:p w:rsidR="00E042A8" w:rsidRPr="00D7082F" w:rsidRDefault="00E042A8" w:rsidP="00355C03">
      <w:pPr>
        <w:spacing w:after="0" w:line="240" w:lineRule="auto"/>
        <w:rPr>
          <w:rFonts w:cs="Arial"/>
          <w:b/>
          <w:color w:val="FF0000"/>
          <w:sz w:val="24"/>
          <w:szCs w:val="24"/>
          <w:lang w:val="en-GB"/>
        </w:rPr>
      </w:pPr>
    </w:p>
    <w:p w:rsidR="003A625C" w:rsidRPr="00D7082F" w:rsidRDefault="008E61E8" w:rsidP="003A625C">
      <w:pPr>
        <w:spacing w:after="0" w:line="240" w:lineRule="auto"/>
        <w:jc w:val="center"/>
        <w:rPr>
          <w:rFonts w:cs="Arial"/>
          <w:b/>
          <w:color w:val="0070C0"/>
          <w:sz w:val="24"/>
          <w:szCs w:val="24"/>
          <w:lang w:val="en-GB"/>
        </w:rPr>
      </w:pPr>
      <w:r w:rsidRPr="00D7082F">
        <w:rPr>
          <w:rFonts w:cs="Arial"/>
          <w:b/>
          <w:color w:val="0070C0"/>
          <w:sz w:val="24"/>
          <w:szCs w:val="24"/>
          <w:lang w:val="en-GB"/>
        </w:rPr>
        <w:t>Processing template for the EER</w:t>
      </w:r>
      <w:r w:rsidR="00D73675" w:rsidRPr="00D7082F">
        <w:rPr>
          <w:rFonts w:cs="Arial"/>
          <w:b/>
          <w:color w:val="0070C0"/>
          <w:sz w:val="24"/>
          <w:szCs w:val="24"/>
          <w:lang w:val="en-GB"/>
        </w:rPr>
        <w:t xml:space="preserve"> </w:t>
      </w:r>
    </w:p>
    <w:p w:rsidR="003A625C" w:rsidRPr="00D7082F" w:rsidRDefault="003A625C" w:rsidP="00EF0703">
      <w:pPr>
        <w:spacing w:after="0" w:line="240" w:lineRule="auto"/>
        <w:jc w:val="center"/>
        <w:rPr>
          <w:rFonts w:cs="Arial"/>
          <w:b/>
          <w:color w:val="000000" w:themeColor="text1"/>
          <w:sz w:val="24"/>
          <w:szCs w:val="24"/>
          <w:lang w:val="en-GB"/>
        </w:rPr>
      </w:pPr>
    </w:p>
    <w:p w:rsidR="00EF0703" w:rsidRPr="00D7082F" w:rsidRDefault="00EF0703" w:rsidP="00EF0703">
      <w:pPr>
        <w:spacing w:after="0" w:line="240" w:lineRule="auto"/>
        <w:jc w:val="center"/>
        <w:rPr>
          <w:rFonts w:cs="Arial"/>
          <w:b/>
          <w:color w:val="0070C0"/>
          <w:sz w:val="24"/>
          <w:szCs w:val="24"/>
          <w:lang w:val="en-GB"/>
        </w:rPr>
      </w:pPr>
      <w:r w:rsidRPr="00D7082F">
        <w:rPr>
          <w:rFonts w:cs="Arial"/>
          <w:b/>
          <w:color w:val="0070C0"/>
          <w:sz w:val="24"/>
          <w:szCs w:val="24"/>
          <w:lang w:val="en-GB"/>
        </w:rPr>
        <w:t>*****</w:t>
      </w:r>
    </w:p>
    <w:p w:rsidR="00666ED0" w:rsidRPr="00D7082F" w:rsidRDefault="00666ED0" w:rsidP="00355C03">
      <w:pPr>
        <w:spacing w:after="0" w:line="240" w:lineRule="auto"/>
        <w:rPr>
          <w:rFonts w:cs="Arial"/>
          <w:b/>
          <w:sz w:val="24"/>
          <w:szCs w:val="24"/>
          <w:lang w:val="en-GB"/>
        </w:rPr>
      </w:pPr>
    </w:p>
    <w:p w:rsidR="002319DA" w:rsidRPr="00D7082F" w:rsidRDefault="002319DA" w:rsidP="002319DA">
      <w:pPr>
        <w:widowControl w:val="0"/>
        <w:spacing w:after="0" w:line="240" w:lineRule="auto"/>
        <w:jc w:val="center"/>
        <w:rPr>
          <w:rFonts w:cs="Arial"/>
          <w:b/>
          <w:color w:val="000000" w:themeColor="text1"/>
          <w:sz w:val="24"/>
          <w:szCs w:val="24"/>
          <w:lang w:val="en-GB"/>
        </w:rPr>
      </w:pPr>
      <w:r w:rsidRPr="00D7082F">
        <w:rPr>
          <w:rFonts w:cs="Arial"/>
          <w:b/>
          <w:color w:val="000000" w:themeColor="text1"/>
          <w:sz w:val="24"/>
          <w:szCs w:val="24"/>
          <w:lang w:val="en-GB"/>
        </w:rPr>
        <w:t xml:space="preserve">Report of the Commission for the External Visit </w:t>
      </w:r>
    </w:p>
    <w:p w:rsidR="002319DA" w:rsidRPr="00D7082F" w:rsidRDefault="002319DA" w:rsidP="002319DA">
      <w:pPr>
        <w:widowControl w:val="0"/>
        <w:spacing w:after="120" w:line="240" w:lineRule="auto"/>
        <w:jc w:val="center"/>
        <w:rPr>
          <w:rFonts w:cs="Arial"/>
          <w:b/>
          <w:color w:val="000000" w:themeColor="text1"/>
          <w:sz w:val="24"/>
          <w:szCs w:val="24"/>
          <w:lang w:val="en-GB"/>
        </w:rPr>
      </w:pPr>
      <w:r w:rsidRPr="00D7082F">
        <w:rPr>
          <w:rFonts w:cs="Arial"/>
          <w:b/>
          <w:color w:val="000000" w:themeColor="text1"/>
          <w:sz w:val="24"/>
          <w:szCs w:val="24"/>
          <w:lang w:val="en-GB"/>
        </w:rPr>
        <w:t>of the evaluation carried out at</w:t>
      </w:r>
    </w:p>
    <w:p w:rsidR="00355C03" w:rsidRPr="00D7082F" w:rsidRDefault="0048009E" w:rsidP="00EF0703">
      <w:pPr>
        <w:widowControl w:val="0"/>
        <w:spacing w:after="0" w:line="240" w:lineRule="auto"/>
        <w:jc w:val="center"/>
        <w:rPr>
          <w:rFonts w:cs="Arial"/>
          <w:b/>
          <w:color w:val="0070C0"/>
          <w:sz w:val="24"/>
          <w:szCs w:val="24"/>
          <w:lang w:val="en-GB"/>
        </w:rPr>
      </w:pPr>
      <w:r w:rsidRPr="00D7082F">
        <w:rPr>
          <w:rFonts w:cs="Arial"/>
          <w:b/>
          <w:color w:val="0070C0"/>
          <w:sz w:val="24"/>
          <w:szCs w:val="24"/>
          <w:lang w:val="en-GB"/>
        </w:rPr>
        <w:t>_______________</w:t>
      </w:r>
      <w:r w:rsidR="00AC06B8" w:rsidRPr="00D7082F">
        <w:rPr>
          <w:rFonts w:cs="Arial"/>
          <w:b/>
          <w:color w:val="0070C0"/>
          <w:sz w:val="24"/>
          <w:szCs w:val="24"/>
          <w:lang w:val="en-GB"/>
        </w:rPr>
        <w:t>_</w:t>
      </w:r>
      <w:r w:rsidR="00D64F45" w:rsidRPr="00D7082F">
        <w:rPr>
          <w:rFonts w:cs="Arial"/>
          <w:b/>
          <w:color w:val="0070C0"/>
          <w:sz w:val="24"/>
          <w:szCs w:val="24"/>
          <w:lang w:val="en-GB"/>
        </w:rPr>
        <w:t>(I</w:t>
      </w:r>
      <w:r w:rsidR="002319DA" w:rsidRPr="00D7082F">
        <w:rPr>
          <w:rFonts w:cs="Arial"/>
          <w:b/>
          <w:color w:val="0070C0"/>
          <w:sz w:val="24"/>
          <w:szCs w:val="24"/>
          <w:lang w:val="en-GB"/>
        </w:rPr>
        <w:t>nstitution</w:t>
      </w:r>
      <w:r w:rsidR="00D64F45" w:rsidRPr="00D7082F">
        <w:rPr>
          <w:rFonts w:cs="Arial"/>
          <w:b/>
          <w:color w:val="0070C0"/>
          <w:sz w:val="24"/>
          <w:szCs w:val="24"/>
          <w:lang w:val="en-GB"/>
        </w:rPr>
        <w:t>)_________________</w:t>
      </w:r>
    </w:p>
    <w:p w:rsidR="00013EC7" w:rsidRPr="00D7082F" w:rsidRDefault="00013EC7" w:rsidP="00913F4D">
      <w:pPr>
        <w:widowControl w:val="0"/>
        <w:spacing w:after="60" w:line="240" w:lineRule="auto"/>
        <w:rPr>
          <w:rFonts w:cs="Arial"/>
          <w:b/>
          <w:lang w:val="en-GB"/>
        </w:rPr>
      </w:pPr>
    </w:p>
    <w:p w:rsidR="00013EC7" w:rsidRPr="00D7082F" w:rsidRDefault="00013EC7" w:rsidP="00013EC7">
      <w:pPr>
        <w:widowControl w:val="0"/>
        <w:spacing w:after="120" w:line="240" w:lineRule="auto"/>
        <w:rPr>
          <w:rFonts w:cs="Arial"/>
          <w:b/>
          <w:lang w:val="en-GB"/>
        </w:rPr>
      </w:pPr>
      <w:r w:rsidRPr="00D7082F">
        <w:rPr>
          <w:rFonts w:cs="Arial"/>
          <w:b/>
          <w:lang w:val="en-GB"/>
        </w:rPr>
        <w:t>INDEX</w:t>
      </w:r>
    </w:p>
    <w:p w:rsidR="00013EC7" w:rsidRPr="008B6CDD" w:rsidRDefault="00013EC7" w:rsidP="008B6CDD">
      <w:pPr>
        <w:pStyle w:val="Paragrafoelenco"/>
        <w:widowControl w:val="0"/>
        <w:numPr>
          <w:ilvl w:val="0"/>
          <w:numId w:val="29"/>
        </w:numPr>
        <w:spacing w:after="60" w:line="240" w:lineRule="auto"/>
        <w:rPr>
          <w:rFonts w:cs="Arial"/>
          <w:b/>
          <w:lang w:val="en-GB"/>
        </w:rPr>
      </w:pPr>
      <w:r w:rsidRPr="008B6CDD">
        <w:rPr>
          <w:rFonts w:cs="Arial"/>
          <w:b/>
          <w:lang w:val="en-GB"/>
        </w:rPr>
        <w:t>Introduction</w:t>
      </w:r>
    </w:p>
    <w:p w:rsidR="00013EC7" w:rsidRPr="00D7082F" w:rsidRDefault="006213B3" w:rsidP="00013EC7">
      <w:pPr>
        <w:pStyle w:val="Paragrafoelenco"/>
        <w:widowControl w:val="0"/>
        <w:numPr>
          <w:ilvl w:val="0"/>
          <w:numId w:val="29"/>
        </w:numPr>
        <w:spacing w:after="60" w:line="240" w:lineRule="auto"/>
        <w:contextualSpacing w:val="0"/>
        <w:rPr>
          <w:rFonts w:cs="Arial"/>
          <w:b/>
          <w:lang w:val="en-GB"/>
        </w:rPr>
      </w:pPr>
      <w:r>
        <w:rPr>
          <w:rFonts w:cs="Arial"/>
          <w:b/>
          <w:lang w:val="en-GB"/>
        </w:rPr>
        <w:t xml:space="preserve">Self-Evaluation Report (SER) </w:t>
      </w:r>
    </w:p>
    <w:p w:rsidR="00013EC7" w:rsidRPr="00D7082F" w:rsidRDefault="00013EC7" w:rsidP="00013EC7">
      <w:pPr>
        <w:pStyle w:val="Paragrafoelenco"/>
        <w:widowControl w:val="0"/>
        <w:numPr>
          <w:ilvl w:val="0"/>
          <w:numId w:val="29"/>
        </w:numPr>
        <w:spacing w:after="60" w:line="240" w:lineRule="auto"/>
        <w:contextualSpacing w:val="0"/>
        <w:rPr>
          <w:rFonts w:cs="Arial"/>
          <w:b/>
          <w:lang w:val="en-GB"/>
        </w:rPr>
      </w:pPr>
      <w:r w:rsidRPr="00D7082F">
        <w:rPr>
          <w:rFonts w:cs="Arial"/>
          <w:b/>
          <w:lang w:val="en-GB"/>
        </w:rPr>
        <w:t>Mission, Vision, Governance and Strategic Plan</w:t>
      </w:r>
    </w:p>
    <w:p w:rsidR="00013EC7" w:rsidRPr="00D7082F" w:rsidRDefault="00013EC7" w:rsidP="00013EC7">
      <w:pPr>
        <w:pStyle w:val="Paragrafoelenco"/>
        <w:widowControl w:val="0"/>
        <w:numPr>
          <w:ilvl w:val="0"/>
          <w:numId w:val="29"/>
        </w:numPr>
        <w:spacing w:after="60" w:line="240" w:lineRule="auto"/>
        <w:contextualSpacing w:val="0"/>
        <w:rPr>
          <w:rFonts w:cs="Arial"/>
          <w:b/>
          <w:lang w:val="en-GB"/>
        </w:rPr>
      </w:pPr>
      <w:r w:rsidRPr="00D7082F">
        <w:rPr>
          <w:rFonts w:cs="Arial"/>
          <w:b/>
          <w:lang w:val="en-GB"/>
        </w:rPr>
        <w:t>Learning and Research</w:t>
      </w:r>
    </w:p>
    <w:p w:rsidR="00013EC7" w:rsidRPr="00D7082F" w:rsidRDefault="00013EC7" w:rsidP="00013EC7">
      <w:pPr>
        <w:pStyle w:val="Paragrafoelenco"/>
        <w:widowControl w:val="0"/>
        <w:numPr>
          <w:ilvl w:val="0"/>
          <w:numId w:val="29"/>
        </w:numPr>
        <w:spacing w:after="60" w:line="240" w:lineRule="auto"/>
        <w:contextualSpacing w:val="0"/>
        <w:rPr>
          <w:rFonts w:cs="Arial"/>
          <w:b/>
          <w:lang w:val="en-GB"/>
        </w:rPr>
      </w:pPr>
      <w:r w:rsidRPr="00D7082F">
        <w:rPr>
          <w:rFonts w:cs="Arial"/>
          <w:b/>
          <w:lang w:val="en-GB"/>
        </w:rPr>
        <w:t>SWOT Analysis</w:t>
      </w:r>
    </w:p>
    <w:p w:rsidR="00013EC7" w:rsidRPr="00D7082F" w:rsidRDefault="00013EC7" w:rsidP="00013EC7">
      <w:pPr>
        <w:pStyle w:val="Paragrafoelenco"/>
        <w:widowControl w:val="0"/>
        <w:numPr>
          <w:ilvl w:val="0"/>
          <w:numId w:val="29"/>
        </w:numPr>
        <w:spacing w:after="60" w:line="240" w:lineRule="auto"/>
        <w:contextualSpacing w:val="0"/>
        <w:rPr>
          <w:rFonts w:cs="Arial"/>
          <w:b/>
          <w:lang w:val="en-GB"/>
        </w:rPr>
      </w:pPr>
      <w:r w:rsidRPr="00D7082F">
        <w:rPr>
          <w:rFonts w:cs="Arial"/>
          <w:b/>
          <w:lang w:val="en-GB"/>
        </w:rPr>
        <w:t>Quality Assurance/QA in the Institution</w:t>
      </w:r>
    </w:p>
    <w:p w:rsidR="00013EC7" w:rsidRPr="00D7082F" w:rsidRDefault="00013EC7" w:rsidP="00013EC7">
      <w:pPr>
        <w:pStyle w:val="Paragrafoelenco"/>
        <w:widowControl w:val="0"/>
        <w:numPr>
          <w:ilvl w:val="0"/>
          <w:numId w:val="29"/>
        </w:numPr>
        <w:spacing w:after="60" w:line="240" w:lineRule="auto"/>
        <w:contextualSpacing w:val="0"/>
        <w:rPr>
          <w:rFonts w:cs="Arial"/>
          <w:b/>
          <w:lang w:val="en-GB"/>
        </w:rPr>
      </w:pPr>
      <w:r w:rsidRPr="00D7082F">
        <w:rPr>
          <w:rFonts w:cs="Arial"/>
          <w:b/>
          <w:lang w:val="en-GB"/>
        </w:rPr>
        <w:t>Third mission</w:t>
      </w:r>
    </w:p>
    <w:p w:rsidR="00013EC7" w:rsidRPr="00D7082F" w:rsidRDefault="00013EC7" w:rsidP="00013EC7">
      <w:pPr>
        <w:pStyle w:val="Paragrafoelenco"/>
        <w:widowControl w:val="0"/>
        <w:numPr>
          <w:ilvl w:val="0"/>
          <w:numId w:val="29"/>
        </w:numPr>
        <w:spacing w:after="60" w:line="240" w:lineRule="auto"/>
        <w:contextualSpacing w:val="0"/>
        <w:rPr>
          <w:rFonts w:cs="Arial"/>
          <w:b/>
          <w:lang w:val="en-GB"/>
        </w:rPr>
      </w:pPr>
      <w:r w:rsidRPr="00D7082F">
        <w:rPr>
          <w:rFonts w:cs="Arial"/>
          <w:b/>
          <w:lang w:val="en-GB"/>
        </w:rPr>
        <w:t xml:space="preserve">Additional special recommendations (cf. elements of </w:t>
      </w:r>
      <w:r w:rsidRPr="006213B3">
        <w:rPr>
          <w:rFonts w:cs="Arial"/>
          <w:b/>
          <w:i/>
          <w:lang w:val="en-GB"/>
        </w:rPr>
        <w:t>Addendum 2021</w:t>
      </w:r>
      <w:r w:rsidRPr="00D7082F">
        <w:rPr>
          <w:rFonts w:cs="Arial"/>
          <w:b/>
          <w:lang w:val="en-GB"/>
        </w:rPr>
        <w:t>)</w:t>
      </w:r>
    </w:p>
    <w:p w:rsidR="00013EC7" w:rsidRPr="00D7082F" w:rsidRDefault="00013EC7" w:rsidP="00013EC7">
      <w:pPr>
        <w:pStyle w:val="Paragrafoelenco"/>
        <w:widowControl w:val="0"/>
        <w:numPr>
          <w:ilvl w:val="0"/>
          <w:numId w:val="29"/>
        </w:numPr>
        <w:spacing w:after="60" w:line="240" w:lineRule="auto"/>
        <w:contextualSpacing w:val="0"/>
        <w:rPr>
          <w:rFonts w:cs="Arial"/>
          <w:b/>
          <w:lang w:val="en-GB"/>
        </w:rPr>
      </w:pPr>
      <w:r w:rsidRPr="00D7082F">
        <w:rPr>
          <w:rFonts w:cs="Arial"/>
          <w:b/>
          <w:lang w:val="en-GB"/>
        </w:rPr>
        <w:t>Conclusions and recommendations in order of priority</w:t>
      </w:r>
    </w:p>
    <w:p w:rsidR="00013EC7" w:rsidRPr="00D7082F" w:rsidRDefault="00013EC7" w:rsidP="00FF0E30">
      <w:pPr>
        <w:widowControl w:val="0"/>
        <w:spacing w:after="60" w:line="240" w:lineRule="auto"/>
        <w:ind w:left="360"/>
        <w:rPr>
          <w:rFonts w:cs="Arial"/>
          <w:b/>
          <w:color w:val="000000" w:themeColor="text1"/>
          <w:lang w:val="en-GB"/>
        </w:rPr>
      </w:pPr>
      <w:r w:rsidRPr="00D7082F">
        <w:rPr>
          <w:rFonts w:cs="Arial"/>
          <w:b/>
          <w:color w:val="000000" w:themeColor="text1"/>
          <w:lang w:val="en-GB"/>
        </w:rPr>
        <w:t>A</w:t>
      </w:r>
      <w:r w:rsidR="00FD5AC5" w:rsidRPr="00D7082F">
        <w:rPr>
          <w:rFonts w:cs="Arial"/>
          <w:b/>
          <w:color w:val="000000" w:themeColor="text1"/>
          <w:lang w:val="en-GB"/>
        </w:rPr>
        <w:t xml:space="preserve">nnexes </w:t>
      </w:r>
      <w:r w:rsidR="00FD5AC5" w:rsidRPr="00D7082F">
        <w:rPr>
          <w:rFonts w:cs="Arial"/>
          <w:color w:val="0070C0"/>
          <w:lang w:val="en-GB"/>
        </w:rPr>
        <w:t>(</w:t>
      </w:r>
      <w:r w:rsidR="00FF0E30">
        <w:rPr>
          <w:rFonts w:cs="Arial"/>
          <w:color w:val="0070C0"/>
          <w:lang w:val="en-GB"/>
        </w:rPr>
        <w:t>e.g. the EEV Program, if not included in the Report above</w:t>
      </w:r>
      <w:r w:rsidR="00FD5AC5" w:rsidRPr="00D7082F">
        <w:rPr>
          <w:rFonts w:cs="Arial"/>
          <w:color w:val="0070C0"/>
          <w:lang w:val="en-GB"/>
        </w:rPr>
        <w:t>)</w:t>
      </w:r>
    </w:p>
    <w:p w:rsidR="008534F6" w:rsidRPr="00D7082F" w:rsidRDefault="008534F6" w:rsidP="00D64F45">
      <w:pPr>
        <w:widowControl w:val="0"/>
        <w:spacing w:after="60" w:line="240" w:lineRule="auto"/>
        <w:rPr>
          <w:rFonts w:cs="Arial"/>
          <w:b/>
          <w:lang w:val="en-GB"/>
        </w:rPr>
      </w:pPr>
    </w:p>
    <w:p w:rsidR="00913F4D" w:rsidRPr="00D7082F" w:rsidRDefault="008B6CDD" w:rsidP="00D64F45">
      <w:pPr>
        <w:widowControl w:val="0"/>
        <w:spacing w:after="60" w:line="240" w:lineRule="auto"/>
        <w:rPr>
          <w:rFonts w:cs="Arial"/>
          <w:b/>
          <w:lang w:val="en-GB"/>
        </w:rPr>
      </w:pPr>
      <w:r>
        <w:rPr>
          <w:rFonts w:cs="Arial"/>
          <w:b/>
          <w:lang w:val="en-GB"/>
        </w:rPr>
        <w:lastRenderedPageBreak/>
        <w:t xml:space="preserve">1. </w:t>
      </w:r>
      <w:r w:rsidRPr="00D7082F">
        <w:rPr>
          <w:rFonts w:cs="Arial"/>
          <w:b/>
          <w:lang w:val="en-GB"/>
        </w:rPr>
        <w:t>Introduction</w:t>
      </w:r>
    </w:p>
    <w:p w:rsidR="00355C03" w:rsidRPr="00D7082F" w:rsidRDefault="00080017" w:rsidP="00D64F45">
      <w:pPr>
        <w:widowControl w:val="0"/>
        <w:spacing w:after="60" w:line="240" w:lineRule="auto"/>
        <w:jc w:val="both"/>
        <w:rPr>
          <w:rFonts w:cs="Arial"/>
          <w:lang w:val="en-GB"/>
        </w:rPr>
      </w:pPr>
      <w:r w:rsidRPr="00D7082F">
        <w:rPr>
          <w:rFonts w:cs="Arial"/>
          <w:lang w:val="en-GB"/>
        </w:rPr>
        <w:t>External Evaluation Commission</w:t>
      </w:r>
      <w:r w:rsidR="00355C03" w:rsidRPr="00D7082F">
        <w:rPr>
          <w:rFonts w:cs="Arial"/>
          <w:lang w:val="en-GB"/>
        </w:rPr>
        <w:t>:</w:t>
      </w:r>
    </w:p>
    <w:p w:rsidR="00355C03" w:rsidRPr="00D7082F" w:rsidRDefault="00AC06B8" w:rsidP="00080017">
      <w:pPr>
        <w:pStyle w:val="Paragrafoelenco"/>
        <w:widowControl w:val="0"/>
        <w:numPr>
          <w:ilvl w:val="0"/>
          <w:numId w:val="30"/>
        </w:numPr>
        <w:spacing w:after="60" w:line="240" w:lineRule="auto"/>
        <w:ind w:left="567" w:hanging="283"/>
        <w:contextualSpacing w:val="0"/>
        <w:jc w:val="both"/>
        <w:rPr>
          <w:rFonts w:cs="Arial"/>
          <w:i/>
          <w:lang w:val="en-GB"/>
        </w:rPr>
      </w:pPr>
      <w:r w:rsidRPr="00D7082F">
        <w:rPr>
          <w:rFonts w:cs="Arial"/>
          <w:color w:val="0070C0"/>
          <w:lang w:val="en-GB"/>
        </w:rPr>
        <w:t>_____________________</w:t>
      </w:r>
      <w:r w:rsidR="00355C03" w:rsidRPr="00D7082F">
        <w:rPr>
          <w:rFonts w:cs="Arial"/>
          <w:i/>
          <w:lang w:val="en-GB"/>
        </w:rPr>
        <w:t xml:space="preserve"> </w:t>
      </w:r>
      <w:r w:rsidR="00355C03" w:rsidRPr="00D7082F">
        <w:rPr>
          <w:rFonts w:cs="Arial"/>
          <w:lang w:val="en-GB"/>
        </w:rPr>
        <w:t>(</w:t>
      </w:r>
      <w:r w:rsidR="00355C03" w:rsidRPr="00D7082F">
        <w:rPr>
          <w:rFonts w:cs="Arial"/>
          <w:i/>
          <w:lang w:val="en-GB"/>
        </w:rPr>
        <w:t>President</w:t>
      </w:r>
      <w:r w:rsidR="00355C03" w:rsidRPr="00D7082F">
        <w:rPr>
          <w:rFonts w:cs="Arial"/>
          <w:lang w:val="en-GB"/>
        </w:rPr>
        <w:t>)</w:t>
      </w:r>
    </w:p>
    <w:p w:rsidR="00355C03" w:rsidRPr="00D7082F" w:rsidRDefault="00AC06B8" w:rsidP="00080017">
      <w:pPr>
        <w:pStyle w:val="Paragrafoelenco"/>
        <w:widowControl w:val="0"/>
        <w:numPr>
          <w:ilvl w:val="0"/>
          <w:numId w:val="30"/>
        </w:numPr>
        <w:spacing w:after="60" w:line="240" w:lineRule="auto"/>
        <w:ind w:left="567" w:hanging="283"/>
        <w:contextualSpacing w:val="0"/>
        <w:jc w:val="both"/>
        <w:rPr>
          <w:rFonts w:cs="Arial"/>
          <w:lang w:val="en-GB"/>
        </w:rPr>
      </w:pPr>
      <w:r w:rsidRPr="00D7082F">
        <w:rPr>
          <w:rFonts w:cs="Arial"/>
          <w:color w:val="0070C0"/>
          <w:lang w:val="en-GB"/>
        </w:rPr>
        <w:t>_____________________</w:t>
      </w:r>
      <w:r w:rsidR="00355C03" w:rsidRPr="00D7082F">
        <w:rPr>
          <w:rFonts w:cs="Arial"/>
          <w:lang w:val="en-GB"/>
        </w:rPr>
        <w:t xml:space="preserve"> (</w:t>
      </w:r>
      <w:r w:rsidR="00080017" w:rsidRPr="00D7082F">
        <w:rPr>
          <w:rFonts w:cs="Arial"/>
          <w:i/>
          <w:lang w:val="en-GB"/>
        </w:rPr>
        <w:t>thematic expert</w:t>
      </w:r>
      <w:r w:rsidR="00355C03" w:rsidRPr="00D7082F">
        <w:rPr>
          <w:rFonts w:cs="Arial"/>
          <w:lang w:val="en-GB"/>
        </w:rPr>
        <w:t xml:space="preserve">) </w:t>
      </w:r>
    </w:p>
    <w:p w:rsidR="00AC06B8" w:rsidRPr="00D7082F" w:rsidRDefault="00AC06B8" w:rsidP="00080017">
      <w:pPr>
        <w:pStyle w:val="Paragrafoelenco"/>
        <w:widowControl w:val="0"/>
        <w:numPr>
          <w:ilvl w:val="0"/>
          <w:numId w:val="30"/>
        </w:numPr>
        <w:spacing w:after="60" w:line="240" w:lineRule="auto"/>
        <w:ind w:left="567" w:hanging="283"/>
        <w:contextualSpacing w:val="0"/>
        <w:jc w:val="both"/>
        <w:rPr>
          <w:rFonts w:cs="Arial"/>
          <w:lang w:val="en-GB"/>
        </w:rPr>
      </w:pPr>
      <w:r w:rsidRPr="00D7082F">
        <w:rPr>
          <w:rFonts w:cs="Arial"/>
          <w:color w:val="0070C0"/>
          <w:lang w:val="en-GB"/>
        </w:rPr>
        <w:t xml:space="preserve">_____________________ </w:t>
      </w:r>
      <w:r w:rsidRPr="00D7082F">
        <w:rPr>
          <w:rFonts w:cs="Arial"/>
          <w:color w:val="000000" w:themeColor="text1"/>
          <w:lang w:val="en-GB"/>
        </w:rPr>
        <w:t>(</w:t>
      </w:r>
      <w:r w:rsidR="00080017" w:rsidRPr="00D7082F">
        <w:rPr>
          <w:rFonts w:cs="Arial"/>
          <w:i/>
          <w:lang w:val="en-GB"/>
        </w:rPr>
        <w:t>thematic expert</w:t>
      </w:r>
      <w:r w:rsidRPr="00D7082F">
        <w:rPr>
          <w:rFonts w:cs="Arial"/>
          <w:color w:val="000000" w:themeColor="text1"/>
          <w:lang w:val="en-GB"/>
        </w:rPr>
        <w:t>)</w:t>
      </w:r>
      <w:r w:rsidR="00080017" w:rsidRPr="00D7082F">
        <w:rPr>
          <w:rFonts w:cs="Arial"/>
          <w:color w:val="000000" w:themeColor="text1"/>
          <w:lang w:val="en-GB"/>
        </w:rPr>
        <w:t xml:space="preserve"> </w:t>
      </w:r>
      <w:r w:rsidR="00080017" w:rsidRPr="00D7082F">
        <w:rPr>
          <w:rFonts w:cs="Arial"/>
          <w:color w:val="0070C0"/>
          <w:lang w:val="en-GB"/>
        </w:rPr>
        <w:t>(adapt accordingly to the EEC composition)</w:t>
      </w:r>
    </w:p>
    <w:p w:rsidR="00355C03" w:rsidRPr="00D7082F" w:rsidRDefault="00AC06B8" w:rsidP="00080017">
      <w:pPr>
        <w:pStyle w:val="Paragrafoelenco"/>
        <w:widowControl w:val="0"/>
        <w:numPr>
          <w:ilvl w:val="0"/>
          <w:numId w:val="30"/>
        </w:numPr>
        <w:spacing w:after="0" w:line="240" w:lineRule="auto"/>
        <w:ind w:left="567" w:hanging="283"/>
        <w:contextualSpacing w:val="0"/>
        <w:jc w:val="both"/>
        <w:rPr>
          <w:rFonts w:cs="Arial"/>
          <w:lang w:val="en-GB"/>
        </w:rPr>
      </w:pPr>
      <w:r w:rsidRPr="00D7082F">
        <w:rPr>
          <w:rFonts w:cs="Arial"/>
          <w:color w:val="0070C0"/>
          <w:lang w:val="en-GB"/>
        </w:rPr>
        <w:t>_____________________</w:t>
      </w:r>
      <w:r w:rsidR="00355C03" w:rsidRPr="00D7082F">
        <w:rPr>
          <w:rFonts w:cs="Arial"/>
          <w:i/>
          <w:color w:val="0070C0"/>
          <w:lang w:val="en-GB"/>
        </w:rPr>
        <w:t xml:space="preserve"> </w:t>
      </w:r>
      <w:r w:rsidR="00355C03" w:rsidRPr="00D7082F">
        <w:rPr>
          <w:rFonts w:cs="Arial"/>
          <w:lang w:val="en-GB"/>
        </w:rPr>
        <w:t>(</w:t>
      </w:r>
      <w:r w:rsidR="00080017" w:rsidRPr="00D7082F">
        <w:rPr>
          <w:rFonts w:cs="Arial"/>
          <w:i/>
          <w:lang w:val="en-GB"/>
        </w:rPr>
        <w:t>student representative expert</w:t>
      </w:r>
      <w:r w:rsidR="00355C03" w:rsidRPr="00D7082F">
        <w:rPr>
          <w:rFonts w:cs="Arial"/>
          <w:lang w:val="en-GB"/>
        </w:rPr>
        <w:t>)</w:t>
      </w:r>
    </w:p>
    <w:p w:rsidR="00355C03" w:rsidRPr="00D7082F" w:rsidRDefault="00355C03" w:rsidP="00D64F45">
      <w:pPr>
        <w:widowControl w:val="0"/>
        <w:spacing w:after="60" w:line="240" w:lineRule="auto"/>
        <w:jc w:val="both"/>
        <w:rPr>
          <w:rFonts w:cs="Arial"/>
          <w:lang w:val="en-GB"/>
        </w:rPr>
      </w:pPr>
    </w:p>
    <w:p w:rsidR="00355C03" w:rsidRPr="00D7082F" w:rsidRDefault="00080017" w:rsidP="00D64F45">
      <w:pPr>
        <w:widowControl w:val="0"/>
        <w:spacing w:after="60" w:line="240" w:lineRule="auto"/>
        <w:jc w:val="both"/>
        <w:rPr>
          <w:rFonts w:cs="Arial"/>
          <w:color w:val="000000" w:themeColor="text1"/>
          <w:lang w:val="en-GB"/>
        </w:rPr>
      </w:pPr>
      <w:r w:rsidRPr="00D7082F">
        <w:rPr>
          <w:rFonts w:cs="Arial"/>
          <w:lang w:val="en-GB"/>
        </w:rPr>
        <w:t xml:space="preserve">The site visit took place in </w:t>
      </w:r>
      <w:r w:rsidR="008C296A" w:rsidRPr="00D7082F">
        <w:rPr>
          <w:rFonts w:cs="Arial"/>
          <w:color w:val="0070C0"/>
          <w:lang w:val="en-GB"/>
        </w:rPr>
        <w:t xml:space="preserve">_____________ </w:t>
      </w:r>
      <w:r w:rsidRPr="00D7082F">
        <w:rPr>
          <w:rFonts w:cs="Arial"/>
          <w:color w:val="0070C0"/>
          <w:lang w:val="en-GB"/>
        </w:rPr>
        <w:t xml:space="preserve">(insert place) </w:t>
      </w:r>
      <w:r w:rsidR="008C296A" w:rsidRPr="00D7082F">
        <w:rPr>
          <w:rFonts w:cs="Arial"/>
          <w:lang w:val="en-GB"/>
        </w:rPr>
        <w:t xml:space="preserve">on </w:t>
      </w:r>
      <w:r w:rsidR="008534F6" w:rsidRPr="00D7082F">
        <w:rPr>
          <w:rFonts w:cs="Arial"/>
          <w:color w:val="0070C0"/>
          <w:lang w:val="en-GB"/>
        </w:rPr>
        <w:t xml:space="preserve">________ </w:t>
      </w:r>
      <w:r w:rsidRPr="00D7082F">
        <w:rPr>
          <w:rFonts w:cs="Arial"/>
          <w:color w:val="0070C0"/>
          <w:lang w:val="en-GB"/>
        </w:rPr>
        <w:t>(insert date)</w:t>
      </w:r>
      <w:r w:rsidR="00355C03" w:rsidRPr="00D7082F">
        <w:rPr>
          <w:rFonts w:cs="Arial"/>
          <w:color w:val="000000" w:themeColor="text1"/>
          <w:lang w:val="en-GB"/>
        </w:rPr>
        <w:t>.</w:t>
      </w:r>
    </w:p>
    <w:p w:rsidR="00F836D2" w:rsidRPr="00D7082F" w:rsidRDefault="00F836D2" w:rsidP="00D64F45">
      <w:pPr>
        <w:widowControl w:val="0"/>
        <w:spacing w:after="60" w:line="240" w:lineRule="auto"/>
        <w:jc w:val="both"/>
        <w:rPr>
          <w:rFonts w:cs="Arial"/>
          <w:color w:val="000000" w:themeColor="text1"/>
          <w:lang w:val="en-GB"/>
        </w:rPr>
      </w:pPr>
    </w:p>
    <w:p w:rsidR="00F836D2" w:rsidRPr="00D7082F" w:rsidRDefault="008B6CDD" w:rsidP="00D64F45">
      <w:pPr>
        <w:widowControl w:val="0"/>
        <w:spacing w:after="60" w:line="240" w:lineRule="auto"/>
        <w:jc w:val="both"/>
        <w:rPr>
          <w:rFonts w:cs="Arial"/>
          <w:color w:val="000000" w:themeColor="text1"/>
          <w:lang w:val="en-GB"/>
        </w:rPr>
      </w:pPr>
      <w:r w:rsidRPr="00D7082F">
        <w:rPr>
          <w:rFonts w:cs="Arial"/>
          <w:color w:val="000000" w:themeColor="text1"/>
          <w:lang w:val="en-GB"/>
        </w:rPr>
        <w:t>Methodology</w:t>
      </w:r>
      <w:r>
        <w:rPr>
          <w:rFonts w:cs="Arial"/>
          <w:color w:val="000000" w:themeColor="text1"/>
          <w:lang w:val="en-GB"/>
        </w:rPr>
        <w:t xml:space="preserve"> of the EEV</w:t>
      </w:r>
      <w:r w:rsidR="00283454" w:rsidRPr="00D7082F">
        <w:rPr>
          <w:rFonts w:cs="Arial"/>
          <w:color w:val="000000" w:themeColor="text1"/>
          <w:lang w:val="en-GB"/>
        </w:rPr>
        <w:t>:</w:t>
      </w:r>
    </w:p>
    <w:p w:rsidR="00F836D2" w:rsidRPr="00D7082F" w:rsidRDefault="00F836D2" w:rsidP="00D64F45">
      <w:pPr>
        <w:widowControl w:val="0"/>
        <w:spacing w:after="60" w:line="240" w:lineRule="auto"/>
        <w:jc w:val="both"/>
        <w:rPr>
          <w:rFonts w:cs="Arial"/>
          <w:i/>
          <w:color w:val="000000" w:themeColor="text1"/>
          <w:lang w:val="en-GB"/>
        </w:rPr>
      </w:pPr>
      <w:r w:rsidRPr="00D7082F">
        <w:rPr>
          <w:rFonts w:cs="Arial"/>
          <w:color w:val="0070C0"/>
          <w:lang w:val="en-GB"/>
        </w:rPr>
        <w:t>(</w:t>
      </w:r>
      <w:r w:rsidR="00C5217A" w:rsidRPr="00D7082F">
        <w:rPr>
          <w:rFonts w:cs="Arial"/>
          <w:color w:val="0070C0"/>
          <w:lang w:val="en-GB"/>
        </w:rPr>
        <w:t xml:space="preserve">In presence? Virtual? Mixed? If the evaluation follows the </w:t>
      </w:r>
      <w:r w:rsidR="00C5217A" w:rsidRPr="00D7082F">
        <w:rPr>
          <w:rFonts w:cs="Arial"/>
          <w:i/>
          <w:color w:val="0070C0"/>
          <w:lang w:val="en-GB"/>
        </w:rPr>
        <w:t>hybrid</w:t>
      </w:r>
      <w:r w:rsidR="00C5217A" w:rsidRPr="00D7082F">
        <w:rPr>
          <w:rFonts w:cs="Arial"/>
          <w:color w:val="0070C0"/>
          <w:lang w:val="en-GB"/>
        </w:rPr>
        <w:t xml:space="preserve"> - mixed format, please specify the names of the CVE members who were present on site with the corresponding date, as well as those of the online experts)</w:t>
      </w:r>
      <w:r w:rsidR="008F71FC" w:rsidRPr="00D7082F">
        <w:rPr>
          <w:rFonts w:cs="Arial"/>
          <w:color w:val="0070C0"/>
          <w:lang w:val="en-GB"/>
        </w:rPr>
        <w:t>.</w:t>
      </w:r>
    </w:p>
    <w:p w:rsidR="00D155DB" w:rsidRPr="00D7082F" w:rsidRDefault="00D155DB"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D155DB" w:rsidRPr="00D7082F" w:rsidRDefault="00D155DB"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D155DB" w:rsidRPr="00D7082F" w:rsidRDefault="00D155DB"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BD1164" w:rsidRPr="00D7082F" w:rsidRDefault="00BD1164"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D155DB" w:rsidRPr="00D7082F" w:rsidRDefault="00D155DB" w:rsidP="00D64F45">
      <w:pPr>
        <w:widowControl w:val="0"/>
        <w:spacing w:after="60" w:line="240" w:lineRule="auto"/>
        <w:jc w:val="both"/>
        <w:rPr>
          <w:rFonts w:cs="Arial"/>
          <w:color w:val="000000" w:themeColor="text1"/>
          <w:lang w:val="en-GB"/>
        </w:rPr>
      </w:pPr>
      <w:r w:rsidRPr="00D7082F">
        <w:rPr>
          <w:rFonts w:cs="Arial"/>
          <w:color w:val="000000" w:themeColor="text1"/>
          <w:lang w:val="en-GB"/>
        </w:rPr>
        <w:t xml:space="preserve"> </w:t>
      </w:r>
    </w:p>
    <w:p w:rsidR="00AC06B8" w:rsidRPr="00D7082F" w:rsidRDefault="003065CB" w:rsidP="00D64F45">
      <w:pPr>
        <w:widowControl w:val="0"/>
        <w:spacing w:after="0" w:line="240" w:lineRule="auto"/>
        <w:jc w:val="both"/>
        <w:rPr>
          <w:rFonts w:cs="Arial"/>
          <w:color w:val="000000" w:themeColor="text1"/>
          <w:lang w:val="en-GB"/>
        </w:rPr>
      </w:pPr>
      <w:r w:rsidRPr="00D7082F">
        <w:rPr>
          <w:rFonts w:cs="Arial"/>
          <w:color w:val="000000" w:themeColor="text1"/>
          <w:lang w:val="en-GB"/>
        </w:rPr>
        <w:t xml:space="preserve">General information regarding the status of the Faculty/Institution: </w:t>
      </w:r>
      <w:r w:rsidR="00690281" w:rsidRPr="00D7082F">
        <w:rPr>
          <w:rFonts w:cs="Arial"/>
          <w:color w:val="000000" w:themeColor="text1"/>
          <w:lang w:val="en-GB"/>
        </w:rPr>
        <w:t xml:space="preserve"> </w:t>
      </w:r>
    </w:p>
    <w:p w:rsidR="00355C03" w:rsidRPr="00D7082F" w:rsidRDefault="00AC06B8"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AC06B8" w:rsidRPr="00D7082F" w:rsidRDefault="00AC06B8"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D155DB" w:rsidRPr="00D7082F" w:rsidRDefault="00D155DB"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BD1164" w:rsidRPr="00D7082F" w:rsidRDefault="00BD1164"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D155DB" w:rsidRPr="00D7082F" w:rsidRDefault="00D155DB" w:rsidP="00D64F45">
      <w:pPr>
        <w:widowControl w:val="0"/>
        <w:spacing w:after="0" w:line="240" w:lineRule="auto"/>
        <w:jc w:val="both"/>
        <w:rPr>
          <w:rFonts w:cs="Arial"/>
          <w:color w:val="000000" w:themeColor="text1"/>
          <w:lang w:val="en-GB"/>
        </w:rPr>
      </w:pPr>
    </w:p>
    <w:p w:rsidR="003065CB" w:rsidRPr="00D7082F" w:rsidRDefault="003065CB" w:rsidP="00D64F45">
      <w:pPr>
        <w:widowControl w:val="0"/>
        <w:spacing w:after="0" w:line="240" w:lineRule="auto"/>
        <w:jc w:val="both"/>
        <w:rPr>
          <w:rFonts w:cs="Arial"/>
          <w:color w:val="000000" w:themeColor="text1"/>
          <w:lang w:val="en-GB"/>
        </w:rPr>
      </w:pPr>
      <w:r w:rsidRPr="00D7082F">
        <w:rPr>
          <w:rFonts w:cs="Arial"/>
          <w:color w:val="000000" w:themeColor="text1"/>
          <w:lang w:val="en-GB"/>
        </w:rPr>
        <w:t>A short programme of the visit:</w:t>
      </w:r>
    </w:p>
    <w:p w:rsidR="00D155DB" w:rsidRPr="00D7082F" w:rsidRDefault="00D155DB"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D155DB" w:rsidRPr="00D7082F" w:rsidRDefault="00D155DB"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D155DB" w:rsidRPr="00D7082F" w:rsidRDefault="00D155DB"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BD1164" w:rsidRPr="00D7082F" w:rsidRDefault="00BD1164"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D155DB" w:rsidRPr="00D7082F" w:rsidRDefault="00D155DB" w:rsidP="00D64F45">
      <w:pPr>
        <w:widowControl w:val="0"/>
        <w:spacing w:after="0" w:line="240" w:lineRule="auto"/>
        <w:jc w:val="both"/>
        <w:rPr>
          <w:rFonts w:cs="Arial"/>
          <w:color w:val="000000" w:themeColor="text1"/>
          <w:lang w:val="en-GB"/>
        </w:rPr>
      </w:pPr>
    </w:p>
    <w:p w:rsidR="00690281" w:rsidRPr="00D7082F" w:rsidRDefault="00F836D2" w:rsidP="00D64F45">
      <w:pPr>
        <w:widowControl w:val="0"/>
        <w:spacing w:after="0" w:line="240" w:lineRule="auto"/>
        <w:jc w:val="both"/>
        <w:rPr>
          <w:rFonts w:cs="Arial"/>
          <w:color w:val="0070C0"/>
          <w:lang w:val="en-GB"/>
        </w:rPr>
      </w:pPr>
      <w:r w:rsidRPr="00D7082F">
        <w:rPr>
          <w:rFonts w:cs="Arial"/>
          <w:color w:val="0070C0"/>
          <w:lang w:val="en-GB"/>
        </w:rPr>
        <w:t>(</w:t>
      </w:r>
      <w:r w:rsidR="003065CB" w:rsidRPr="00D7082F">
        <w:rPr>
          <w:rFonts w:cs="Arial"/>
          <w:color w:val="0070C0"/>
          <w:lang w:val="en-GB"/>
        </w:rPr>
        <w:t>The detailed programme can be attached as an annex at the end of this document.</w:t>
      </w:r>
      <w:r w:rsidRPr="00D7082F">
        <w:rPr>
          <w:rFonts w:cs="Arial"/>
          <w:color w:val="0070C0"/>
          <w:lang w:val="en-GB"/>
        </w:rPr>
        <w:t>)</w:t>
      </w:r>
    </w:p>
    <w:p w:rsidR="00690281" w:rsidRPr="00D7082F" w:rsidRDefault="00690281" w:rsidP="00D64F45">
      <w:pPr>
        <w:widowControl w:val="0"/>
        <w:spacing w:after="0" w:line="240" w:lineRule="auto"/>
        <w:jc w:val="both"/>
        <w:rPr>
          <w:rFonts w:cs="Arial"/>
          <w:color w:val="0070C0"/>
          <w:lang w:val="en-GB"/>
        </w:rPr>
      </w:pPr>
    </w:p>
    <w:p w:rsidR="00E57826" w:rsidRPr="00D7082F" w:rsidRDefault="00E57826" w:rsidP="00D64F45">
      <w:pPr>
        <w:widowControl w:val="0"/>
        <w:spacing w:after="0" w:line="240" w:lineRule="auto"/>
        <w:jc w:val="both"/>
        <w:rPr>
          <w:rFonts w:cs="Arial"/>
          <w:color w:val="0070C0"/>
          <w:lang w:val="en-GB"/>
        </w:rPr>
      </w:pPr>
    </w:p>
    <w:p w:rsidR="00355C03" w:rsidRPr="00D7082F" w:rsidRDefault="008B6CDD" w:rsidP="00D64F45">
      <w:pPr>
        <w:widowControl w:val="0"/>
        <w:spacing w:after="120" w:line="240" w:lineRule="auto"/>
        <w:jc w:val="both"/>
        <w:rPr>
          <w:rFonts w:cs="Arial"/>
          <w:b/>
          <w:lang w:val="en-GB"/>
        </w:rPr>
      </w:pPr>
      <w:r>
        <w:rPr>
          <w:rFonts w:cs="Arial"/>
          <w:b/>
          <w:lang w:val="en-GB"/>
        </w:rPr>
        <w:t>2</w:t>
      </w:r>
      <w:r w:rsidR="00355C03" w:rsidRPr="00D7082F">
        <w:rPr>
          <w:rFonts w:cs="Arial"/>
          <w:b/>
          <w:lang w:val="en-GB"/>
        </w:rPr>
        <w:t xml:space="preserve">. </w:t>
      </w:r>
      <w:r w:rsidR="008C296A" w:rsidRPr="00D7082F">
        <w:rPr>
          <w:rFonts w:cs="Arial"/>
          <w:b/>
          <w:lang w:val="en-GB"/>
        </w:rPr>
        <w:t>Self-Evaluation Report</w:t>
      </w:r>
      <w:r w:rsidR="00D155DB" w:rsidRPr="00D7082F">
        <w:rPr>
          <w:rFonts w:cs="Arial"/>
          <w:b/>
          <w:lang w:val="en-GB"/>
        </w:rPr>
        <w:t xml:space="preserve"> (</w:t>
      </w:r>
      <w:r w:rsidR="008C296A" w:rsidRPr="00D7082F">
        <w:rPr>
          <w:rFonts w:cs="Arial"/>
          <w:b/>
          <w:lang w:val="en-GB"/>
        </w:rPr>
        <w:t>SER</w:t>
      </w:r>
      <w:r w:rsidR="00D155DB" w:rsidRPr="00D7082F">
        <w:rPr>
          <w:rFonts w:cs="Arial"/>
          <w:b/>
          <w:lang w:val="en-GB"/>
        </w:rPr>
        <w:t>)</w:t>
      </w:r>
    </w:p>
    <w:p w:rsidR="009552E4" w:rsidRPr="00D7082F" w:rsidRDefault="00D155DB" w:rsidP="00EB45B5">
      <w:pPr>
        <w:spacing w:after="0" w:line="240" w:lineRule="auto"/>
        <w:jc w:val="both"/>
        <w:rPr>
          <w:rFonts w:cs="Arial"/>
          <w:color w:val="0070C0"/>
          <w:lang w:val="en-GB"/>
        </w:rPr>
      </w:pPr>
      <w:r w:rsidRPr="00D7082F">
        <w:rPr>
          <w:rFonts w:cs="Arial"/>
          <w:color w:val="0070C0"/>
          <w:lang w:val="en-GB"/>
        </w:rPr>
        <w:t>(</w:t>
      </w:r>
      <w:r w:rsidR="00EB45B5" w:rsidRPr="00D7082F">
        <w:rPr>
          <w:rFonts w:cs="Arial"/>
          <w:color w:val="0070C0"/>
          <w:lang w:val="en-GB"/>
        </w:rPr>
        <w:t xml:space="preserve">Provide an analysis of the </w:t>
      </w:r>
      <w:r w:rsidR="009552E4" w:rsidRPr="00D7082F">
        <w:rPr>
          <w:rFonts w:cs="Arial"/>
          <w:color w:val="0070C0"/>
          <w:lang w:val="en-GB"/>
        </w:rPr>
        <w:t>SER</w:t>
      </w:r>
      <w:r w:rsidR="00EB45B5" w:rsidRPr="00D7082F">
        <w:rPr>
          <w:rFonts w:cs="Arial"/>
          <w:color w:val="0070C0"/>
          <w:lang w:val="en-GB"/>
        </w:rPr>
        <w:t xml:space="preserve"> produced by t</w:t>
      </w:r>
      <w:r w:rsidR="009552E4" w:rsidRPr="00D7082F">
        <w:rPr>
          <w:rFonts w:cs="Arial"/>
          <w:color w:val="0070C0"/>
          <w:lang w:val="en-GB"/>
        </w:rPr>
        <w:t xml:space="preserve">he institution, made using the </w:t>
      </w:r>
      <w:r w:rsidR="009552E4" w:rsidRPr="00D7082F">
        <w:rPr>
          <w:rFonts w:cs="Arial"/>
          <w:i/>
          <w:color w:val="0070C0"/>
          <w:lang w:val="en-GB"/>
        </w:rPr>
        <w:t xml:space="preserve">SER </w:t>
      </w:r>
      <w:r w:rsidR="00EB45B5" w:rsidRPr="00D7082F">
        <w:rPr>
          <w:rFonts w:cs="Arial"/>
          <w:i/>
          <w:color w:val="0070C0"/>
          <w:lang w:val="en-GB"/>
        </w:rPr>
        <w:t>analysis form</w:t>
      </w:r>
      <w:r w:rsidR="00EB45B5" w:rsidRPr="00D7082F">
        <w:rPr>
          <w:rFonts w:cs="Arial"/>
          <w:color w:val="0070C0"/>
          <w:lang w:val="en-GB"/>
        </w:rPr>
        <w:t xml:space="preserve"> [confident</w:t>
      </w:r>
      <w:r w:rsidR="009552E4" w:rsidRPr="00D7082F">
        <w:rPr>
          <w:rFonts w:cs="Arial"/>
          <w:color w:val="0070C0"/>
          <w:lang w:val="en-GB"/>
        </w:rPr>
        <w:t>ial and available only to the E</w:t>
      </w:r>
      <w:r w:rsidR="00EB45B5" w:rsidRPr="00D7082F">
        <w:rPr>
          <w:rFonts w:cs="Arial"/>
          <w:color w:val="0070C0"/>
          <w:lang w:val="en-GB"/>
        </w:rPr>
        <w:t>E</w:t>
      </w:r>
      <w:r w:rsidR="009552E4" w:rsidRPr="00D7082F">
        <w:rPr>
          <w:rFonts w:cs="Arial"/>
          <w:color w:val="0070C0"/>
          <w:lang w:val="en-GB"/>
        </w:rPr>
        <w:t>C</w:t>
      </w:r>
      <w:r w:rsidR="00EB45B5" w:rsidRPr="00D7082F">
        <w:rPr>
          <w:rFonts w:cs="Arial"/>
          <w:color w:val="0070C0"/>
          <w:lang w:val="en-GB"/>
        </w:rPr>
        <w:t xml:space="preserve">] and taking into account all the parameters </w:t>
      </w:r>
      <w:r w:rsidR="009552E4" w:rsidRPr="00D7082F">
        <w:rPr>
          <w:rFonts w:cs="Arial"/>
          <w:color w:val="0070C0"/>
          <w:lang w:val="en-GB"/>
        </w:rPr>
        <w:t xml:space="preserve">therein </w:t>
      </w:r>
      <w:r w:rsidR="00EB45B5" w:rsidRPr="00D7082F">
        <w:rPr>
          <w:rFonts w:cs="Arial"/>
          <w:color w:val="0070C0"/>
          <w:lang w:val="en-GB"/>
        </w:rPr>
        <w:t>contained.</w:t>
      </w:r>
    </w:p>
    <w:p w:rsidR="00EB45B5" w:rsidRPr="00D7082F" w:rsidRDefault="00EB45B5" w:rsidP="00EB45B5">
      <w:pPr>
        <w:spacing w:after="0" w:line="240" w:lineRule="auto"/>
        <w:jc w:val="both"/>
        <w:rPr>
          <w:rFonts w:cs="Arial"/>
          <w:color w:val="0070C0"/>
          <w:lang w:val="en-GB"/>
        </w:rPr>
      </w:pPr>
      <w:r w:rsidRPr="00D7082F">
        <w:rPr>
          <w:rFonts w:cs="Arial"/>
          <w:color w:val="0070C0"/>
          <w:lang w:val="en-GB"/>
        </w:rPr>
        <w:t xml:space="preserve">Evaluate whether the </w:t>
      </w:r>
      <w:r w:rsidRPr="00D7082F">
        <w:rPr>
          <w:rFonts w:cs="Arial"/>
          <w:i/>
          <w:color w:val="0070C0"/>
          <w:lang w:val="en-GB"/>
        </w:rPr>
        <w:t>Guidelines</w:t>
      </w:r>
      <w:r w:rsidR="009552E4" w:rsidRPr="00D7082F">
        <w:rPr>
          <w:rFonts w:cs="Arial"/>
          <w:i/>
          <w:color w:val="0070C0"/>
          <w:lang w:val="en-GB"/>
        </w:rPr>
        <w:t xml:space="preserve"> for</w:t>
      </w:r>
      <w:r w:rsidR="009552E4" w:rsidRPr="00D7082F">
        <w:rPr>
          <w:rFonts w:cs="Arial"/>
          <w:color w:val="0070C0"/>
          <w:lang w:val="en-GB"/>
        </w:rPr>
        <w:t xml:space="preserve"> </w:t>
      </w:r>
      <w:r w:rsidR="00525A66" w:rsidRPr="00D7082F">
        <w:rPr>
          <w:rFonts w:cs="Arial"/>
          <w:i/>
          <w:color w:val="0070C0"/>
          <w:lang w:val="en-GB"/>
        </w:rPr>
        <w:t>SELF-EVALUATION</w:t>
      </w:r>
      <w:r w:rsidR="00525A66" w:rsidRPr="00D7082F">
        <w:rPr>
          <w:rFonts w:cs="Arial"/>
          <w:color w:val="0070C0"/>
          <w:lang w:val="en-GB"/>
        </w:rPr>
        <w:t xml:space="preserve"> </w:t>
      </w:r>
      <w:r w:rsidRPr="00D7082F">
        <w:rPr>
          <w:rFonts w:cs="Arial"/>
          <w:color w:val="0070C0"/>
          <w:lang w:val="en-GB"/>
        </w:rPr>
        <w:t>have been followed and the required and r</w:t>
      </w:r>
      <w:r w:rsidR="009552E4" w:rsidRPr="00D7082F">
        <w:rPr>
          <w:rFonts w:cs="Arial"/>
          <w:color w:val="0070C0"/>
          <w:lang w:val="en-GB"/>
        </w:rPr>
        <w:t>elevant information about the I</w:t>
      </w:r>
      <w:r w:rsidRPr="00D7082F">
        <w:rPr>
          <w:rFonts w:cs="Arial"/>
          <w:color w:val="0070C0"/>
          <w:lang w:val="en-GB"/>
        </w:rPr>
        <w:t>nsti</w:t>
      </w:r>
      <w:r w:rsidR="009552E4" w:rsidRPr="00D7082F">
        <w:rPr>
          <w:rFonts w:cs="Arial"/>
          <w:color w:val="0070C0"/>
          <w:lang w:val="en-GB"/>
        </w:rPr>
        <w:t>tution is present, including tha</w:t>
      </w:r>
      <w:r w:rsidRPr="00D7082F">
        <w:rPr>
          <w:rFonts w:cs="Arial"/>
          <w:color w:val="0070C0"/>
          <w:lang w:val="en-GB"/>
        </w:rPr>
        <w:t>t required by the 11 Attach</w:t>
      </w:r>
      <w:r w:rsidR="009552E4" w:rsidRPr="00D7082F">
        <w:rPr>
          <w:rFonts w:cs="Arial"/>
          <w:color w:val="0070C0"/>
          <w:lang w:val="en-GB"/>
        </w:rPr>
        <w:t>ments, which are an integral part of the SER)</w:t>
      </w:r>
      <w:r w:rsidR="008F71FC" w:rsidRPr="00D7082F">
        <w:rPr>
          <w:rFonts w:cs="Arial"/>
          <w:color w:val="0070C0"/>
          <w:lang w:val="en-GB"/>
        </w:rPr>
        <w:t>.</w:t>
      </w:r>
    </w:p>
    <w:p w:rsidR="00D155DB" w:rsidRPr="00D7082F" w:rsidRDefault="00D155DB"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D155DB" w:rsidRPr="00D7082F" w:rsidRDefault="00D155DB"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D155DB" w:rsidRPr="00D7082F" w:rsidRDefault="00D155DB"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BD1164" w:rsidRPr="00D7082F" w:rsidRDefault="00BD1164"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355C03" w:rsidRPr="00D7082F" w:rsidRDefault="00355C03" w:rsidP="00D64F45">
      <w:pPr>
        <w:spacing w:after="0" w:line="240" w:lineRule="auto"/>
        <w:jc w:val="both"/>
        <w:rPr>
          <w:rFonts w:cs="Arial"/>
          <w:color w:val="000000" w:themeColor="text1"/>
          <w:lang w:val="en-GB"/>
        </w:rPr>
      </w:pPr>
    </w:p>
    <w:p w:rsidR="00355C03" w:rsidRPr="00D7082F" w:rsidRDefault="00355C03" w:rsidP="00D64F45">
      <w:pPr>
        <w:spacing w:after="0" w:line="240" w:lineRule="auto"/>
        <w:jc w:val="both"/>
        <w:rPr>
          <w:rFonts w:cs="Arial"/>
          <w:i/>
          <w:color w:val="0070C0"/>
          <w:lang w:val="en-GB"/>
        </w:rPr>
      </w:pPr>
      <w:r w:rsidRPr="00D7082F">
        <w:rPr>
          <w:rFonts w:cs="Arial"/>
          <w:color w:val="000000" w:themeColor="text1"/>
          <w:lang w:val="en-GB"/>
        </w:rPr>
        <w:sym w:font="Wingdings 3" w:char="F0C6"/>
      </w:r>
      <w:r w:rsidRPr="00D7082F">
        <w:rPr>
          <w:rFonts w:cs="Arial"/>
          <w:color w:val="000000" w:themeColor="text1"/>
          <w:lang w:val="en-GB"/>
        </w:rPr>
        <w:t xml:space="preserve"> </w:t>
      </w:r>
      <w:r w:rsidR="007C00D5" w:rsidRPr="00D7082F">
        <w:rPr>
          <w:rFonts w:cs="Arial"/>
          <w:i/>
          <w:color w:val="000000" w:themeColor="text1"/>
          <w:lang w:val="en-GB"/>
        </w:rPr>
        <w:t>Comment</w:t>
      </w:r>
      <w:r w:rsidR="00165941" w:rsidRPr="00D7082F">
        <w:rPr>
          <w:rFonts w:cs="Arial"/>
          <w:i/>
          <w:color w:val="000000" w:themeColor="text1"/>
          <w:lang w:val="en-GB"/>
        </w:rPr>
        <w:t xml:space="preserve">s </w:t>
      </w:r>
      <w:r w:rsidR="00F836D2" w:rsidRPr="00D7082F">
        <w:rPr>
          <w:rFonts w:cs="Arial"/>
          <w:color w:val="000000" w:themeColor="text1"/>
          <w:lang w:val="en-GB"/>
        </w:rPr>
        <w:t>(</w:t>
      </w:r>
      <w:r w:rsidR="00165941" w:rsidRPr="00D7082F">
        <w:rPr>
          <w:rFonts w:cs="Arial"/>
          <w:i/>
          <w:color w:val="000000" w:themeColor="text1"/>
          <w:lang w:val="en-GB"/>
        </w:rPr>
        <w:t>appreciations and observations</w:t>
      </w:r>
      <w:r w:rsidR="00F836D2" w:rsidRPr="00D7082F">
        <w:rPr>
          <w:rFonts w:cs="Arial"/>
          <w:color w:val="000000" w:themeColor="text1"/>
          <w:lang w:val="en-GB"/>
        </w:rPr>
        <w:t>)</w:t>
      </w:r>
    </w:p>
    <w:p w:rsidR="00D155DB" w:rsidRPr="00D7082F" w:rsidRDefault="00D155DB"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D155DB" w:rsidRPr="00D7082F" w:rsidRDefault="00D155DB"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D155DB" w:rsidRPr="00D7082F" w:rsidRDefault="00D155DB"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BD1164" w:rsidRPr="00D7082F" w:rsidRDefault="00BD1164" w:rsidP="008534F6">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8E149B" w:rsidRPr="00D7082F" w:rsidRDefault="00355C03" w:rsidP="00D64F45">
      <w:pPr>
        <w:spacing w:after="0" w:line="240" w:lineRule="auto"/>
        <w:jc w:val="both"/>
        <w:rPr>
          <w:rFonts w:cs="Arial"/>
          <w:color w:val="0070C0"/>
          <w:lang w:val="en-GB"/>
        </w:rPr>
      </w:pPr>
      <w:r w:rsidRPr="00D7082F">
        <w:rPr>
          <w:rFonts w:cs="Arial"/>
          <w:color w:val="000000" w:themeColor="text1"/>
          <w:lang w:val="en-GB"/>
        </w:rPr>
        <w:lastRenderedPageBreak/>
        <w:sym w:font="Wingdings 3" w:char="F0C6"/>
      </w:r>
      <w:r w:rsidRPr="00D7082F">
        <w:rPr>
          <w:rFonts w:cs="Arial"/>
          <w:color w:val="000000" w:themeColor="text1"/>
          <w:lang w:val="en-GB"/>
        </w:rPr>
        <w:t xml:space="preserve"> </w:t>
      </w:r>
      <w:r w:rsidR="000602E3" w:rsidRPr="00D7082F">
        <w:rPr>
          <w:rFonts w:cs="Arial"/>
          <w:i/>
          <w:color w:val="000000" w:themeColor="text1"/>
          <w:lang w:val="en-GB"/>
        </w:rPr>
        <w:t xml:space="preserve">Recommendations </w:t>
      </w:r>
      <w:r w:rsidR="00D155DB" w:rsidRPr="00D7082F">
        <w:rPr>
          <w:rFonts w:cs="Arial"/>
          <w:color w:val="000000" w:themeColor="text1"/>
          <w:lang w:val="en-GB"/>
        </w:rPr>
        <w:t>(</w:t>
      </w:r>
      <w:r w:rsidR="00A42B80" w:rsidRPr="00D7082F">
        <w:rPr>
          <w:rFonts w:cs="Arial"/>
          <w:color w:val="000000" w:themeColor="text1"/>
          <w:lang w:val="en-GB"/>
        </w:rPr>
        <w:t>the completeness of the SER, consistency with the actual situation of the Institution, etc…</w:t>
      </w:r>
      <w:r w:rsidR="00D155DB" w:rsidRPr="00D7082F">
        <w:rPr>
          <w:rFonts w:cs="Arial"/>
          <w:color w:val="000000" w:themeColor="text1"/>
          <w:lang w:val="en-GB"/>
        </w:rPr>
        <w:t>)</w:t>
      </w:r>
    </w:p>
    <w:p w:rsidR="00D155DB" w:rsidRPr="00D7082F" w:rsidRDefault="00D155DB"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D155DB" w:rsidRPr="00D7082F" w:rsidRDefault="00D155DB"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D155DB" w:rsidRPr="00D7082F" w:rsidRDefault="00D155DB"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BD1164" w:rsidRPr="00D7082F" w:rsidRDefault="00BD1164"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AA0275" w:rsidRPr="00D7082F" w:rsidRDefault="00AA0275" w:rsidP="00D64F45">
      <w:pPr>
        <w:spacing w:after="0" w:line="240" w:lineRule="auto"/>
        <w:jc w:val="both"/>
        <w:rPr>
          <w:rFonts w:cs="Arial"/>
          <w:color w:val="0070C0"/>
          <w:lang w:val="en-GB"/>
        </w:rPr>
      </w:pPr>
    </w:p>
    <w:p w:rsidR="00BD1164" w:rsidRPr="00D7082F" w:rsidRDefault="00BD1164" w:rsidP="00D64F45">
      <w:pPr>
        <w:spacing w:after="0" w:line="240" w:lineRule="auto"/>
        <w:jc w:val="both"/>
        <w:rPr>
          <w:rFonts w:cs="Arial"/>
          <w:color w:val="0070C0"/>
          <w:lang w:val="en-GB"/>
        </w:rPr>
      </w:pPr>
    </w:p>
    <w:p w:rsidR="00355C03" w:rsidRPr="00D7082F" w:rsidRDefault="008B6CDD" w:rsidP="002B76E1">
      <w:pPr>
        <w:widowControl w:val="0"/>
        <w:spacing w:after="60" w:line="240" w:lineRule="auto"/>
        <w:rPr>
          <w:rFonts w:cs="Arial"/>
          <w:b/>
          <w:lang w:val="en-GB"/>
        </w:rPr>
      </w:pPr>
      <w:r>
        <w:rPr>
          <w:rFonts w:cs="Arial"/>
          <w:b/>
          <w:lang w:val="en-GB"/>
        </w:rPr>
        <w:t>3</w:t>
      </w:r>
      <w:r w:rsidR="00355C03" w:rsidRPr="00D7082F">
        <w:rPr>
          <w:rFonts w:cs="Arial"/>
          <w:b/>
          <w:lang w:val="en-GB"/>
        </w:rPr>
        <w:t xml:space="preserve">. </w:t>
      </w:r>
      <w:r w:rsidR="002B76E1" w:rsidRPr="00D7082F">
        <w:rPr>
          <w:rFonts w:cs="Arial"/>
          <w:b/>
          <w:lang w:val="en-GB"/>
        </w:rPr>
        <w:t>Mission, Vision, Governance and Strategic Plan</w:t>
      </w:r>
    </w:p>
    <w:p w:rsidR="00154E0B" w:rsidRPr="00D7082F" w:rsidRDefault="00D155DB" w:rsidP="00D64F45">
      <w:pPr>
        <w:spacing w:after="0" w:line="240" w:lineRule="auto"/>
        <w:jc w:val="both"/>
        <w:rPr>
          <w:rFonts w:cs="Arial"/>
          <w:color w:val="0070C0"/>
          <w:lang w:val="en-GB"/>
        </w:rPr>
      </w:pPr>
      <w:r w:rsidRPr="00D7082F">
        <w:rPr>
          <w:rFonts w:cs="Arial"/>
          <w:color w:val="0070C0"/>
          <w:lang w:val="en-GB"/>
        </w:rPr>
        <w:t>(</w:t>
      </w:r>
      <w:r w:rsidR="00154E0B" w:rsidRPr="00D7082F">
        <w:rPr>
          <w:rFonts w:cs="Arial"/>
          <w:color w:val="0070C0"/>
          <w:lang w:val="en-GB"/>
        </w:rPr>
        <w:t>Describe the actual situation of the Institution. Provide an analysis of the Institution</w:t>
      </w:r>
      <w:r w:rsidR="00AD7E91">
        <w:rPr>
          <w:rFonts w:cs="Arial"/>
          <w:color w:val="0070C0"/>
          <w:lang w:val="en-GB"/>
        </w:rPr>
        <w:t>’</w:t>
      </w:r>
      <w:r w:rsidR="00154E0B" w:rsidRPr="00D7082F">
        <w:rPr>
          <w:rFonts w:cs="Arial"/>
          <w:color w:val="0070C0"/>
          <w:lang w:val="en-GB"/>
        </w:rPr>
        <w:t>s mission, vision, objectives and strategic plan. Describe the state of governance, management and sustainability, as reflected in the strategic plan)</w:t>
      </w:r>
      <w:r w:rsidR="008F71FC" w:rsidRPr="00D7082F">
        <w:rPr>
          <w:rFonts w:cs="Arial"/>
          <w:color w:val="0070C0"/>
          <w:lang w:val="en-GB"/>
        </w:rPr>
        <w:t>.</w:t>
      </w:r>
    </w:p>
    <w:p w:rsidR="00D155DB" w:rsidRPr="00D7082F" w:rsidRDefault="00D155DB"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D155DB" w:rsidRPr="00D7082F" w:rsidRDefault="00D155DB"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D155DB" w:rsidRPr="00D7082F" w:rsidRDefault="00D155DB"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BD1164" w:rsidRPr="00D7082F" w:rsidRDefault="00BD1164" w:rsidP="00D64F45">
      <w:pPr>
        <w:widowControl w:val="0"/>
        <w:spacing w:after="0" w:line="240" w:lineRule="auto"/>
        <w:jc w:val="both"/>
        <w:rPr>
          <w:rFonts w:cs="Arial"/>
          <w:color w:val="000000" w:themeColor="text1"/>
          <w:lang w:val="en-GB"/>
        </w:rPr>
      </w:pPr>
      <w:r w:rsidRPr="00D7082F">
        <w:rPr>
          <w:rFonts w:cs="Arial"/>
          <w:color w:val="0070C0"/>
          <w:lang w:val="en-GB"/>
        </w:rPr>
        <w:t xml:space="preserve">__________________________________________________________________________________ </w:t>
      </w:r>
    </w:p>
    <w:p w:rsidR="00355C03" w:rsidRPr="00D7082F" w:rsidRDefault="00355C03" w:rsidP="00D64F45">
      <w:pPr>
        <w:spacing w:after="0" w:line="240" w:lineRule="auto"/>
        <w:jc w:val="both"/>
        <w:rPr>
          <w:rFonts w:cs="Arial"/>
          <w:color w:val="000000" w:themeColor="text1"/>
          <w:lang w:val="en-GB"/>
        </w:rPr>
      </w:pPr>
    </w:p>
    <w:p w:rsidR="00165941" w:rsidRPr="00D7082F" w:rsidRDefault="00355C03" w:rsidP="00D64F45">
      <w:pPr>
        <w:spacing w:after="0" w:line="240" w:lineRule="auto"/>
        <w:jc w:val="both"/>
        <w:rPr>
          <w:rFonts w:cs="Arial"/>
          <w:color w:val="0070C0"/>
          <w:lang w:val="en-GB"/>
        </w:rPr>
      </w:pPr>
      <w:r w:rsidRPr="00D7082F">
        <w:rPr>
          <w:rFonts w:cs="Arial"/>
          <w:color w:val="000000" w:themeColor="text1"/>
          <w:lang w:val="en-GB"/>
        </w:rPr>
        <w:sym w:font="Wingdings 3" w:char="F0C6"/>
      </w:r>
      <w:r w:rsidRPr="00D7082F">
        <w:rPr>
          <w:rFonts w:cs="Arial"/>
          <w:color w:val="000000" w:themeColor="text1"/>
          <w:lang w:val="en-GB"/>
        </w:rPr>
        <w:t xml:space="preserve"> </w:t>
      </w:r>
      <w:r w:rsidR="00165941" w:rsidRPr="00D7082F">
        <w:rPr>
          <w:rFonts w:cs="Arial"/>
          <w:i/>
          <w:color w:val="000000" w:themeColor="text1"/>
          <w:lang w:val="en-GB"/>
        </w:rPr>
        <w:t xml:space="preserve">Comments </w:t>
      </w:r>
      <w:r w:rsidR="00165941" w:rsidRPr="00D7082F">
        <w:rPr>
          <w:rFonts w:cs="Arial"/>
          <w:color w:val="000000" w:themeColor="text1"/>
          <w:lang w:val="en-GB"/>
        </w:rPr>
        <w:t>(</w:t>
      </w:r>
      <w:r w:rsidR="00165941" w:rsidRPr="00D7082F">
        <w:rPr>
          <w:rFonts w:cs="Arial"/>
          <w:i/>
          <w:color w:val="000000" w:themeColor="text1"/>
          <w:lang w:val="en-GB"/>
        </w:rPr>
        <w:t>appreciations and observations</w:t>
      </w:r>
      <w:r w:rsidR="00165941" w:rsidRPr="00D7082F">
        <w:rPr>
          <w:rFonts w:cs="Arial"/>
          <w:color w:val="000000" w:themeColor="text1"/>
          <w:lang w:val="en-GB"/>
        </w:rPr>
        <w:t>)</w:t>
      </w:r>
      <w:r w:rsidR="00165941" w:rsidRPr="00D7082F">
        <w:rPr>
          <w:rFonts w:cs="Arial"/>
          <w:color w:val="0070C0"/>
          <w:lang w:val="en-GB"/>
        </w:rPr>
        <w:t xml:space="preserve"> </w:t>
      </w:r>
    </w:p>
    <w:p w:rsidR="00355C03" w:rsidRPr="00D7082F" w:rsidRDefault="00663E5F" w:rsidP="00D64F45">
      <w:pPr>
        <w:spacing w:after="0" w:line="240" w:lineRule="auto"/>
        <w:jc w:val="both"/>
        <w:rPr>
          <w:rFonts w:cs="Arial"/>
          <w:i/>
          <w:color w:val="0070C0"/>
          <w:lang w:val="en-GB"/>
        </w:rPr>
      </w:pPr>
      <w:r w:rsidRPr="00D7082F">
        <w:rPr>
          <w:rFonts w:cs="Arial"/>
          <w:color w:val="0070C0"/>
          <w:lang w:val="en-GB"/>
        </w:rPr>
        <w:t>(</w:t>
      </w:r>
      <w:r w:rsidR="00A90437" w:rsidRPr="00D7082F">
        <w:rPr>
          <w:rFonts w:cs="Arial"/>
          <w:color w:val="0070C0"/>
          <w:lang w:val="en-GB"/>
        </w:rPr>
        <w:t>Co</w:t>
      </w:r>
      <w:r w:rsidR="00E538F2" w:rsidRPr="00D7082F">
        <w:rPr>
          <w:rFonts w:cs="Arial"/>
          <w:color w:val="0070C0"/>
          <w:lang w:val="en-GB"/>
        </w:rPr>
        <w:t>nsistency</w:t>
      </w:r>
      <w:r w:rsidR="00811A32" w:rsidRPr="00D7082F">
        <w:rPr>
          <w:rFonts w:cs="Arial"/>
          <w:color w:val="0070C0"/>
          <w:lang w:val="en-GB"/>
        </w:rPr>
        <w:t xml:space="preserve"> between mission, vision, strategic plan, means and </w:t>
      </w:r>
      <w:r w:rsidR="00E538F2" w:rsidRPr="00D7082F">
        <w:rPr>
          <w:rFonts w:cs="Arial"/>
          <w:color w:val="0070C0"/>
          <w:lang w:val="en-GB"/>
        </w:rPr>
        <w:t xml:space="preserve">available </w:t>
      </w:r>
      <w:r w:rsidR="00811A32" w:rsidRPr="00D7082F">
        <w:rPr>
          <w:rFonts w:cs="Arial"/>
          <w:color w:val="0070C0"/>
          <w:lang w:val="en-GB"/>
        </w:rPr>
        <w:t>tools</w:t>
      </w:r>
      <w:r w:rsidRPr="00D7082F">
        <w:rPr>
          <w:rFonts w:cs="Arial"/>
          <w:color w:val="0070C0"/>
          <w:lang w:val="en-GB"/>
        </w:rPr>
        <w:t>)</w:t>
      </w:r>
      <w:r w:rsidR="002E35F9" w:rsidRPr="00D7082F">
        <w:rPr>
          <w:rFonts w:cs="Arial"/>
          <w:color w:val="0070C0"/>
          <w:lang w:val="en-GB"/>
        </w:rPr>
        <w:t>.</w:t>
      </w:r>
    </w:p>
    <w:p w:rsidR="00D155DB" w:rsidRPr="00D7082F" w:rsidRDefault="00D155DB"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D155DB" w:rsidRPr="00D7082F" w:rsidRDefault="00D155DB"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D155DB" w:rsidRPr="00D7082F" w:rsidRDefault="00D155DB"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BD1164" w:rsidRPr="00D7082F" w:rsidRDefault="00BD1164" w:rsidP="00D64F45">
      <w:pPr>
        <w:widowControl w:val="0"/>
        <w:spacing w:after="0" w:line="240" w:lineRule="auto"/>
        <w:jc w:val="both"/>
        <w:rPr>
          <w:rFonts w:cs="Arial"/>
          <w:color w:val="000000" w:themeColor="text1"/>
          <w:lang w:val="en-GB"/>
        </w:rPr>
      </w:pPr>
      <w:r w:rsidRPr="00D7082F">
        <w:rPr>
          <w:rFonts w:cs="Arial"/>
          <w:color w:val="0070C0"/>
          <w:lang w:val="en-GB"/>
        </w:rPr>
        <w:t xml:space="preserve">__________________________________________________________________________________ </w:t>
      </w:r>
    </w:p>
    <w:p w:rsidR="00D6577B" w:rsidRPr="00D7082F" w:rsidRDefault="00D6577B" w:rsidP="00D64F45">
      <w:pPr>
        <w:spacing w:after="0" w:line="240" w:lineRule="auto"/>
        <w:jc w:val="both"/>
        <w:rPr>
          <w:rFonts w:cs="Arial"/>
          <w:color w:val="000000" w:themeColor="text1"/>
          <w:lang w:val="en-GB"/>
        </w:rPr>
      </w:pPr>
    </w:p>
    <w:p w:rsidR="00355C03" w:rsidRPr="00D7082F" w:rsidRDefault="00355C03" w:rsidP="00D64F45">
      <w:pPr>
        <w:spacing w:after="0" w:line="240" w:lineRule="auto"/>
        <w:jc w:val="both"/>
        <w:rPr>
          <w:rFonts w:cs="Arial"/>
          <w:i/>
          <w:color w:val="000000" w:themeColor="text1"/>
          <w:lang w:val="en-GB"/>
        </w:rPr>
      </w:pPr>
      <w:r w:rsidRPr="00D7082F">
        <w:rPr>
          <w:rFonts w:cs="Arial"/>
          <w:color w:val="000000" w:themeColor="text1"/>
          <w:lang w:val="en-GB"/>
        </w:rPr>
        <w:sym w:font="Wingdings 3" w:char="F0C6"/>
      </w:r>
      <w:r w:rsidRPr="00D7082F">
        <w:rPr>
          <w:rFonts w:cs="Arial"/>
          <w:color w:val="000000" w:themeColor="text1"/>
          <w:lang w:val="en-GB"/>
        </w:rPr>
        <w:t xml:space="preserve"> </w:t>
      </w:r>
      <w:r w:rsidR="000602E3" w:rsidRPr="00D7082F">
        <w:rPr>
          <w:rFonts w:cs="Arial"/>
          <w:i/>
          <w:color w:val="000000" w:themeColor="text1"/>
          <w:lang w:val="en-GB"/>
        </w:rPr>
        <w:t>Recommendations</w:t>
      </w:r>
    </w:p>
    <w:p w:rsidR="00663E5F" w:rsidRPr="00D7082F" w:rsidRDefault="00663E5F"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663E5F" w:rsidRPr="00D7082F" w:rsidRDefault="00663E5F"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663E5F" w:rsidRPr="00D7082F" w:rsidRDefault="00663E5F"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BD1164" w:rsidRPr="00D7082F" w:rsidRDefault="00BD1164"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F836D2" w:rsidRPr="00D7082F" w:rsidRDefault="00F836D2" w:rsidP="00D64F45">
      <w:pPr>
        <w:spacing w:after="0" w:line="240" w:lineRule="auto"/>
        <w:jc w:val="both"/>
        <w:rPr>
          <w:rFonts w:cs="Arial"/>
          <w:b/>
          <w:lang w:val="en-GB"/>
        </w:rPr>
      </w:pPr>
    </w:p>
    <w:p w:rsidR="00B139F8" w:rsidRPr="00D7082F" w:rsidRDefault="00B139F8" w:rsidP="00D64F45">
      <w:pPr>
        <w:spacing w:after="0" w:line="240" w:lineRule="auto"/>
        <w:jc w:val="both"/>
        <w:rPr>
          <w:rFonts w:cs="Arial"/>
          <w:b/>
          <w:lang w:val="en-GB"/>
        </w:rPr>
      </w:pPr>
    </w:p>
    <w:p w:rsidR="00663E5F" w:rsidRPr="00D7082F" w:rsidRDefault="008B6CDD" w:rsidP="00525A66">
      <w:pPr>
        <w:spacing w:after="60" w:line="240" w:lineRule="auto"/>
        <w:jc w:val="both"/>
        <w:rPr>
          <w:rFonts w:cs="Arial"/>
          <w:i/>
          <w:lang w:val="en-GB"/>
        </w:rPr>
      </w:pPr>
      <w:r>
        <w:rPr>
          <w:rFonts w:cs="Arial"/>
          <w:b/>
          <w:lang w:val="en-GB"/>
        </w:rPr>
        <w:t>4</w:t>
      </w:r>
      <w:r w:rsidR="00525A66" w:rsidRPr="00D7082F">
        <w:rPr>
          <w:rFonts w:cs="Arial"/>
          <w:b/>
          <w:lang w:val="en-GB"/>
        </w:rPr>
        <w:t xml:space="preserve">. Learning and Research </w:t>
      </w:r>
      <w:r w:rsidR="00663E5F" w:rsidRPr="00D7082F">
        <w:rPr>
          <w:rFonts w:cs="Arial"/>
          <w:b/>
          <w:lang w:val="en-GB"/>
        </w:rPr>
        <w:t xml:space="preserve">- </w:t>
      </w:r>
      <w:r w:rsidR="00525A66" w:rsidRPr="00D7082F">
        <w:rPr>
          <w:rFonts w:cs="Arial"/>
          <w:b/>
          <w:lang w:val="en-GB"/>
        </w:rPr>
        <w:t xml:space="preserve"> </w:t>
      </w:r>
      <w:r w:rsidR="00574840" w:rsidRPr="00D7082F">
        <w:rPr>
          <w:rFonts w:cs="Arial"/>
          <w:lang w:val="en-GB"/>
        </w:rPr>
        <w:t>cf.</w:t>
      </w:r>
      <w:r w:rsidR="00525A66" w:rsidRPr="00D7082F">
        <w:rPr>
          <w:rFonts w:cs="Arial"/>
          <w:lang w:val="en-GB"/>
        </w:rPr>
        <w:t xml:space="preserve"> Annex 1 to the </w:t>
      </w:r>
      <w:r w:rsidR="00525A66" w:rsidRPr="00D7082F">
        <w:rPr>
          <w:rFonts w:cs="Arial"/>
          <w:i/>
          <w:lang w:val="en-GB"/>
        </w:rPr>
        <w:t>Guidelines on STRATEGIC PLANNING - Education, Learning and Teaching</w:t>
      </w:r>
    </w:p>
    <w:p w:rsidR="00FA390B" w:rsidRPr="00D7082F" w:rsidRDefault="00663E5F" w:rsidP="00525A66">
      <w:pPr>
        <w:spacing w:after="0" w:line="240" w:lineRule="auto"/>
        <w:jc w:val="both"/>
        <w:rPr>
          <w:lang w:val="en-GB"/>
        </w:rPr>
      </w:pPr>
      <w:r w:rsidRPr="00D7082F">
        <w:rPr>
          <w:rFonts w:cs="Arial"/>
          <w:color w:val="0070C0"/>
          <w:lang w:val="en-GB"/>
        </w:rPr>
        <w:t>(</w:t>
      </w:r>
      <w:r w:rsidR="00525A66" w:rsidRPr="00D7082F">
        <w:rPr>
          <w:rFonts w:cs="Arial"/>
          <w:b/>
          <w:color w:val="0070C0"/>
          <w:u w:val="single"/>
          <w:lang w:val="en-GB"/>
        </w:rPr>
        <w:t>Learning</w:t>
      </w:r>
      <w:r w:rsidR="00525A66" w:rsidRPr="00D7082F">
        <w:rPr>
          <w:rFonts w:cs="Arial"/>
          <w:color w:val="0070C0"/>
          <w:lang w:val="en-GB"/>
        </w:rPr>
        <w:t xml:space="preserve">: synthesis of </w:t>
      </w:r>
      <w:r w:rsidR="00D701EB" w:rsidRPr="00D7082F">
        <w:rPr>
          <w:rFonts w:cs="Arial"/>
          <w:color w:val="0070C0"/>
          <w:lang w:val="en-GB"/>
        </w:rPr>
        <w:t xml:space="preserve">the </w:t>
      </w:r>
      <w:r w:rsidR="00525A66" w:rsidRPr="00D7082F">
        <w:rPr>
          <w:rFonts w:cs="Arial"/>
          <w:color w:val="0070C0"/>
          <w:lang w:val="en-GB"/>
        </w:rPr>
        <w:t xml:space="preserve">study programmes offered; assessment results with respect to teaching, its </w:t>
      </w:r>
      <w:r w:rsidR="00D701EB" w:rsidRPr="00D7082F">
        <w:rPr>
          <w:rFonts w:cs="Arial"/>
          <w:color w:val="0070C0"/>
          <w:lang w:val="en-GB"/>
        </w:rPr>
        <w:t>modalities and resources, etc.; I</w:t>
      </w:r>
      <w:r w:rsidR="00525A66" w:rsidRPr="00D7082F">
        <w:rPr>
          <w:rFonts w:cs="Arial"/>
          <w:color w:val="0070C0"/>
          <w:lang w:val="en-GB"/>
        </w:rPr>
        <w:t>nstitution</w:t>
      </w:r>
      <w:r w:rsidR="00AD7E91">
        <w:rPr>
          <w:rFonts w:cs="Arial"/>
          <w:color w:val="0070C0"/>
          <w:lang w:val="en-GB"/>
        </w:rPr>
        <w:t>’</w:t>
      </w:r>
      <w:r w:rsidR="00525A66" w:rsidRPr="00D7082F">
        <w:rPr>
          <w:rFonts w:cs="Arial"/>
          <w:color w:val="0070C0"/>
          <w:lang w:val="en-GB"/>
        </w:rPr>
        <w:t xml:space="preserve">s practices that encourage student self-directed learning as put at the </w:t>
      </w:r>
      <w:r w:rsidR="00D701EB" w:rsidRPr="00D7082F">
        <w:rPr>
          <w:rFonts w:cs="Arial"/>
          <w:color w:val="0070C0"/>
          <w:lang w:val="en-GB"/>
        </w:rPr>
        <w:t>centre</w:t>
      </w:r>
      <w:r w:rsidR="00525A66" w:rsidRPr="00D7082F">
        <w:rPr>
          <w:rFonts w:cs="Arial"/>
          <w:color w:val="0070C0"/>
          <w:lang w:val="en-GB"/>
        </w:rPr>
        <w:t xml:space="preserve"> [Student Centred Learning], with careful guidance and up-to-date support from</w:t>
      </w:r>
      <w:r w:rsidR="00D701EB" w:rsidRPr="00D7082F">
        <w:rPr>
          <w:rFonts w:cs="Arial"/>
          <w:color w:val="0070C0"/>
          <w:lang w:val="en-GB"/>
        </w:rPr>
        <w:t xml:space="preserve"> the Faculty.</w:t>
      </w:r>
    </w:p>
    <w:p w:rsidR="00525A66" w:rsidRPr="00D7082F" w:rsidRDefault="00FA390B" w:rsidP="00525A66">
      <w:pPr>
        <w:spacing w:after="0" w:line="240" w:lineRule="auto"/>
        <w:jc w:val="both"/>
        <w:rPr>
          <w:rFonts w:cs="Arial"/>
          <w:color w:val="0070C0"/>
          <w:lang w:val="en-GB"/>
        </w:rPr>
      </w:pPr>
      <w:r w:rsidRPr="00D7082F">
        <w:rPr>
          <w:rFonts w:cs="Arial"/>
          <w:b/>
          <w:color w:val="0070C0"/>
          <w:u w:val="single"/>
          <w:lang w:val="en-GB"/>
        </w:rPr>
        <w:t>Research</w:t>
      </w:r>
      <w:r w:rsidRPr="00D7082F">
        <w:rPr>
          <w:rFonts w:cs="Arial"/>
          <w:color w:val="0070C0"/>
          <w:lang w:val="en-GB"/>
        </w:rPr>
        <w:t>: the organization of the research pathway: summary of strategies, resources and their distribution; general evaluation of the scientific production of teaching staff, doctoral students and/or others)</w:t>
      </w:r>
      <w:r w:rsidR="008F71FC" w:rsidRPr="00D7082F">
        <w:rPr>
          <w:rFonts w:cs="Arial"/>
          <w:color w:val="0070C0"/>
          <w:lang w:val="en-GB"/>
        </w:rPr>
        <w:t>.</w:t>
      </w:r>
    </w:p>
    <w:p w:rsidR="00663E5F" w:rsidRPr="00D7082F" w:rsidRDefault="00663E5F" w:rsidP="00D64F45">
      <w:pPr>
        <w:spacing w:after="0" w:line="240" w:lineRule="auto"/>
        <w:jc w:val="both"/>
        <w:rPr>
          <w:rFonts w:cs="Arial"/>
          <w:color w:val="000000" w:themeColor="text1"/>
          <w:lang w:val="en-GB"/>
        </w:rPr>
      </w:pPr>
    </w:p>
    <w:p w:rsidR="00355C03" w:rsidRPr="00D7082F" w:rsidRDefault="00355C03" w:rsidP="00D64F45">
      <w:pPr>
        <w:spacing w:after="0" w:line="240" w:lineRule="auto"/>
        <w:jc w:val="both"/>
        <w:rPr>
          <w:rFonts w:cs="Arial"/>
          <w:i/>
          <w:color w:val="000000" w:themeColor="text1"/>
          <w:lang w:val="en-GB"/>
        </w:rPr>
      </w:pPr>
      <w:r w:rsidRPr="00D7082F">
        <w:rPr>
          <w:rFonts w:cs="Arial"/>
          <w:color w:val="000000" w:themeColor="text1"/>
          <w:lang w:val="en-GB"/>
        </w:rPr>
        <w:sym w:font="Wingdings 3" w:char="F0C6"/>
      </w:r>
      <w:r w:rsidRPr="00D7082F">
        <w:rPr>
          <w:rFonts w:cs="Arial"/>
          <w:color w:val="000000" w:themeColor="text1"/>
          <w:lang w:val="en-GB"/>
        </w:rPr>
        <w:t xml:space="preserve"> </w:t>
      </w:r>
      <w:r w:rsidR="00165941" w:rsidRPr="00D7082F">
        <w:rPr>
          <w:rFonts w:cs="Arial"/>
          <w:i/>
          <w:color w:val="000000" w:themeColor="text1"/>
          <w:lang w:val="en-GB"/>
        </w:rPr>
        <w:t xml:space="preserve">Comments </w:t>
      </w:r>
      <w:r w:rsidR="00165941" w:rsidRPr="00D7082F">
        <w:rPr>
          <w:rFonts w:cs="Arial"/>
          <w:color w:val="000000" w:themeColor="text1"/>
          <w:lang w:val="en-GB"/>
        </w:rPr>
        <w:t>(</w:t>
      </w:r>
      <w:r w:rsidR="00165941" w:rsidRPr="00D7082F">
        <w:rPr>
          <w:rFonts w:cs="Arial"/>
          <w:i/>
          <w:color w:val="000000" w:themeColor="text1"/>
          <w:lang w:val="en-GB"/>
        </w:rPr>
        <w:t>appreciations and observations</w:t>
      </w:r>
      <w:r w:rsidR="00165941" w:rsidRPr="00D7082F">
        <w:rPr>
          <w:rFonts w:cs="Arial"/>
          <w:color w:val="000000" w:themeColor="text1"/>
          <w:lang w:val="en-GB"/>
        </w:rPr>
        <w:t>)</w:t>
      </w:r>
    </w:p>
    <w:p w:rsidR="00663E5F" w:rsidRPr="00D7082F" w:rsidRDefault="00663E5F"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663E5F" w:rsidRPr="00D7082F" w:rsidRDefault="00663E5F"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663E5F" w:rsidRPr="00D7082F" w:rsidRDefault="00663E5F"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BD1164" w:rsidRPr="00D7082F" w:rsidRDefault="00BD1164"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355C03" w:rsidRPr="00D7082F" w:rsidRDefault="00355C03" w:rsidP="00D64F45">
      <w:pPr>
        <w:spacing w:after="0" w:line="240" w:lineRule="auto"/>
        <w:jc w:val="both"/>
        <w:rPr>
          <w:rFonts w:cs="Arial"/>
          <w:color w:val="000000" w:themeColor="text1"/>
          <w:lang w:val="en-GB"/>
        </w:rPr>
      </w:pPr>
    </w:p>
    <w:p w:rsidR="00355C03" w:rsidRPr="00D7082F" w:rsidRDefault="00355C03" w:rsidP="00D64F45">
      <w:pPr>
        <w:spacing w:after="0" w:line="240" w:lineRule="auto"/>
        <w:jc w:val="both"/>
        <w:rPr>
          <w:rFonts w:cs="Arial"/>
          <w:i/>
          <w:color w:val="0070C0"/>
          <w:lang w:val="en-GB"/>
        </w:rPr>
      </w:pPr>
      <w:r w:rsidRPr="00D7082F">
        <w:rPr>
          <w:rFonts w:cs="Arial"/>
          <w:color w:val="000000" w:themeColor="text1"/>
          <w:lang w:val="en-GB"/>
        </w:rPr>
        <w:sym w:font="Wingdings 3" w:char="F0C6"/>
      </w:r>
      <w:r w:rsidRPr="00D7082F">
        <w:rPr>
          <w:rFonts w:cs="Arial"/>
          <w:color w:val="000000" w:themeColor="text1"/>
          <w:lang w:val="en-GB"/>
        </w:rPr>
        <w:t xml:space="preserve"> </w:t>
      </w:r>
      <w:r w:rsidR="000602E3" w:rsidRPr="00D7082F">
        <w:rPr>
          <w:rFonts w:cs="Arial"/>
          <w:i/>
          <w:color w:val="000000" w:themeColor="text1"/>
          <w:lang w:val="en-GB"/>
        </w:rPr>
        <w:t>Recommendations</w:t>
      </w:r>
    </w:p>
    <w:p w:rsidR="00663E5F" w:rsidRPr="00D7082F" w:rsidRDefault="00663E5F"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663E5F" w:rsidRPr="00D7082F" w:rsidRDefault="00663E5F"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663E5F" w:rsidRPr="00D7082F" w:rsidRDefault="00663E5F"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BD1164" w:rsidRPr="00D7082F" w:rsidRDefault="00BD1164"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AA0275" w:rsidRPr="00D7082F" w:rsidRDefault="00AA0275" w:rsidP="00D64F45">
      <w:pPr>
        <w:widowControl w:val="0"/>
        <w:spacing w:after="0" w:line="240" w:lineRule="auto"/>
        <w:jc w:val="both"/>
        <w:rPr>
          <w:rFonts w:cs="Arial"/>
          <w:u w:val="single"/>
          <w:lang w:val="en-GB"/>
        </w:rPr>
      </w:pPr>
    </w:p>
    <w:p w:rsidR="00355C03" w:rsidRPr="00D7082F" w:rsidRDefault="008B6CDD" w:rsidP="00B139F8">
      <w:pPr>
        <w:widowControl w:val="0"/>
        <w:spacing w:after="60" w:line="240" w:lineRule="auto"/>
        <w:rPr>
          <w:rFonts w:cs="Arial"/>
          <w:b/>
          <w:lang w:val="en-GB"/>
        </w:rPr>
      </w:pPr>
      <w:r>
        <w:rPr>
          <w:rFonts w:cs="Arial"/>
          <w:b/>
          <w:lang w:val="en-GB"/>
        </w:rPr>
        <w:t>5</w:t>
      </w:r>
      <w:r w:rsidR="00355C03" w:rsidRPr="00D7082F">
        <w:rPr>
          <w:rFonts w:cs="Arial"/>
          <w:b/>
          <w:lang w:val="en-GB"/>
        </w:rPr>
        <w:t xml:space="preserve">. </w:t>
      </w:r>
      <w:r w:rsidR="00B139F8" w:rsidRPr="00D7082F">
        <w:rPr>
          <w:rFonts w:cs="Arial"/>
          <w:b/>
          <w:lang w:val="en-GB"/>
        </w:rPr>
        <w:t>SWOT Analysis</w:t>
      </w:r>
    </w:p>
    <w:p w:rsidR="00C179BB" w:rsidRPr="00D7082F" w:rsidRDefault="00F836D2" w:rsidP="008534F6">
      <w:pPr>
        <w:spacing w:after="0" w:line="240" w:lineRule="auto"/>
        <w:jc w:val="both"/>
        <w:rPr>
          <w:rFonts w:cs="Arial"/>
          <w:color w:val="0070C0"/>
          <w:lang w:val="en-GB"/>
        </w:rPr>
      </w:pPr>
      <w:r w:rsidRPr="00D7082F">
        <w:rPr>
          <w:rFonts w:cs="Arial"/>
          <w:color w:val="0070C0"/>
          <w:lang w:val="en-GB"/>
        </w:rPr>
        <w:t>(</w:t>
      </w:r>
      <w:r w:rsidR="00B139F8" w:rsidRPr="00D7082F">
        <w:rPr>
          <w:rFonts w:cs="Arial"/>
          <w:color w:val="0070C0"/>
          <w:lang w:val="en-GB"/>
        </w:rPr>
        <w:t>Summary of strengths, weaknesses, opportunities, and threats as perceived by the Institution</w:t>
      </w:r>
      <w:r w:rsidRPr="00D7082F">
        <w:rPr>
          <w:rFonts w:cs="Arial"/>
          <w:color w:val="0070C0"/>
          <w:lang w:val="en-GB"/>
        </w:rPr>
        <w:t>)</w:t>
      </w:r>
      <w:r w:rsidR="00C179BB" w:rsidRPr="00D7082F">
        <w:rPr>
          <w:rFonts w:cs="Arial"/>
          <w:color w:val="0070C0"/>
          <w:lang w:val="en-GB"/>
        </w:rPr>
        <w:t>.</w:t>
      </w:r>
    </w:p>
    <w:p w:rsidR="00F836D2" w:rsidRPr="00D7082F" w:rsidRDefault="00F836D2" w:rsidP="008534F6">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F836D2" w:rsidRPr="00D7082F" w:rsidRDefault="00F836D2" w:rsidP="008534F6">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F836D2" w:rsidRPr="00D7082F" w:rsidRDefault="00F836D2" w:rsidP="008534F6">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BD1164" w:rsidRPr="00D7082F" w:rsidRDefault="00BD1164" w:rsidP="008534F6">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355C03" w:rsidRPr="00D7082F" w:rsidRDefault="00355C03" w:rsidP="008534F6">
      <w:pPr>
        <w:spacing w:after="0" w:line="240" w:lineRule="auto"/>
        <w:jc w:val="both"/>
        <w:rPr>
          <w:rFonts w:cs="Arial"/>
          <w:color w:val="000000" w:themeColor="text1"/>
          <w:lang w:val="en-GB"/>
        </w:rPr>
      </w:pPr>
    </w:p>
    <w:p w:rsidR="00355C03" w:rsidRPr="00D7082F" w:rsidRDefault="00355C03" w:rsidP="008534F6">
      <w:pPr>
        <w:spacing w:after="0" w:line="240" w:lineRule="auto"/>
        <w:jc w:val="both"/>
        <w:rPr>
          <w:rFonts w:cs="Arial"/>
          <w:color w:val="0070C0"/>
          <w:lang w:val="en-GB"/>
        </w:rPr>
      </w:pPr>
      <w:r w:rsidRPr="00D7082F">
        <w:rPr>
          <w:rFonts w:cs="Arial"/>
          <w:color w:val="000000" w:themeColor="text1"/>
          <w:lang w:val="en-GB"/>
        </w:rPr>
        <w:sym w:font="Wingdings 3" w:char="F0C6"/>
      </w:r>
      <w:r w:rsidRPr="00D7082F">
        <w:rPr>
          <w:rFonts w:cs="Arial"/>
          <w:color w:val="000000" w:themeColor="text1"/>
          <w:lang w:val="en-GB"/>
        </w:rPr>
        <w:t xml:space="preserve"> </w:t>
      </w:r>
      <w:r w:rsidR="00165941" w:rsidRPr="00D7082F">
        <w:rPr>
          <w:rFonts w:cs="Arial"/>
          <w:i/>
          <w:color w:val="000000" w:themeColor="text1"/>
          <w:lang w:val="en-GB"/>
        </w:rPr>
        <w:t xml:space="preserve">Comments </w:t>
      </w:r>
      <w:r w:rsidR="00165941" w:rsidRPr="00D7082F">
        <w:rPr>
          <w:rFonts w:cs="Arial"/>
          <w:color w:val="000000" w:themeColor="text1"/>
          <w:lang w:val="en-GB"/>
        </w:rPr>
        <w:t>(</w:t>
      </w:r>
      <w:r w:rsidR="00165941" w:rsidRPr="00D7082F">
        <w:rPr>
          <w:rFonts w:cs="Arial"/>
          <w:i/>
          <w:color w:val="000000" w:themeColor="text1"/>
          <w:lang w:val="en-GB"/>
        </w:rPr>
        <w:t>appreciations and observations</w:t>
      </w:r>
      <w:r w:rsidR="00165941" w:rsidRPr="00D7082F">
        <w:rPr>
          <w:rFonts w:cs="Arial"/>
          <w:color w:val="000000" w:themeColor="text1"/>
          <w:lang w:val="en-GB"/>
        </w:rPr>
        <w:t>)</w:t>
      </w:r>
    </w:p>
    <w:p w:rsidR="00F836D2" w:rsidRPr="00D7082F" w:rsidRDefault="00F836D2" w:rsidP="008534F6">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F836D2" w:rsidRPr="00D7082F" w:rsidRDefault="00F836D2" w:rsidP="008534F6">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F836D2" w:rsidRPr="00D7082F" w:rsidRDefault="00F836D2" w:rsidP="008534F6">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BD1164" w:rsidRPr="00D7082F" w:rsidRDefault="00BD1164" w:rsidP="008534F6">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355C03" w:rsidRPr="00D7082F" w:rsidRDefault="00355C03" w:rsidP="008534F6">
      <w:pPr>
        <w:spacing w:after="0" w:line="240" w:lineRule="auto"/>
        <w:jc w:val="both"/>
        <w:rPr>
          <w:rFonts w:cs="Arial"/>
          <w:color w:val="0070C0"/>
          <w:lang w:val="en-GB"/>
        </w:rPr>
      </w:pPr>
    </w:p>
    <w:p w:rsidR="00355C03" w:rsidRPr="00D7082F" w:rsidRDefault="00355C03" w:rsidP="008534F6">
      <w:pPr>
        <w:spacing w:after="0" w:line="240" w:lineRule="auto"/>
        <w:jc w:val="both"/>
        <w:rPr>
          <w:rFonts w:cs="Arial"/>
          <w:i/>
          <w:color w:val="0070C0"/>
          <w:lang w:val="en-GB"/>
        </w:rPr>
      </w:pPr>
      <w:r w:rsidRPr="00D7082F">
        <w:rPr>
          <w:rFonts w:cs="Arial"/>
          <w:color w:val="000000" w:themeColor="text1"/>
          <w:lang w:val="en-GB"/>
        </w:rPr>
        <w:sym w:font="Wingdings 3" w:char="F0C6"/>
      </w:r>
      <w:r w:rsidRPr="00D7082F">
        <w:rPr>
          <w:rFonts w:cs="Arial"/>
          <w:color w:val="000000" w:themeColor="text1"/>
          <w:lang w:val="en-GB"/>
        </w:rPr>
        <w:t xml:space="preserve"> </w:t>
      </w:r>
      <w:r w:rsidR="000602E3" w:rsidRPr="00D7082F">
        <w:rPr>
          <w:rFonts w:cs="Arial"/>
          <w:i/>
          <w:color w:val="000000" w:themeColor="text1"/>
          <w:lang w:val="en-GB"/>
        </w:rPr>
        <w:t>Recommendations</w:t>
      </w:r>
    </w:p>
    <w:p w:rsidR="00F836D2" w:rsidRPr="00D7082F" w:rsidRDefault="00F836D2" w:rsidP="008534F6">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F836D2" w:rsidRPr="00D7082F" w:rsidRDefault="00F836D2" w:rsidP="008534F6">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F836D2" w:rsidRPr="00D7082F" w:rsidRDefault="00F836D2" w:rsidP="008534F6">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BD1164" w:rsidRPr="00D7082F" w:rsidRDefault="00BD1164" w:rsidP="008534F6">
      <w:pPr>
        <w:widowControl w:val="0"/>
        <w:spacing w:after="0" w:line="240" w:lineRule="auto"/>
        <w:jc w:val="both"/>
        <w:rPr>
          <w:rFonts w:cs="Arial"/>
          <w:color w:val="000000" w:themeColor="text1"/>
          <w:lang w:val="en-GB"/>
        </w:rPr>
      </w:pPr>
      <w:r w:rsidRPr="00D7082F">
        <w:rPr>
          <w:rFonts w:cs="Arial"/>
          <w:color w:val="0070C0"/>
          <w:lang w:val="en-GB"/>
        </w:rPr>
        <w:t xml:space="preserve">__________________________________________________________________________________ </w:t>
      </w:r>
    </w:p>
    <w:p w:rsidR="00355C03" w:rsidRPr="00D7082F" w:rsidRDefault="00355C03" w:rsidP="008534F6">
      <w:pPr>
        <w:widowControl w:val="0"/>
        <w:spacing w:after="0" w:line="240" w:lineRule="auto"/>
        <w:jc w:val="both"/>
        <w:rPr>
          <w:rFonts w:cs="Arial"/>
          <w:u w:val="single"/>
          <w:lang w:val="en-GB"/>
        </w:rPr>
      </w:pPr>
    </w:p>
    <w:p w:rsidR="008534F6" w:rsidRPr="00D7082F" w:rsidRDefault="008534F6" w:rsidP="008534F6">
      <w:pPr>
        <w:widowControl w:val="0"/>
        <w:spacing w:after="0" w:line="240" w:lineRule="auto"/>
        <w:jc w:val="both"/>
        <w:rPr>
          <w:rFonts w:cs="Arial"/>
          <w:b/>
          <w:lang w:val="en-GB"/>
        </w:rPr>
      </w:pPr>
    </w:p>
    <w:p w:rsidR="00355C03" w:rsidRPr="00D7082F" w:rsidRDefault="008B6CDD" w:rsidP="00D64F45">
      <w:pPr>
        <w:widowControl w:val="0"/>
        <w:spacing w:after="120" w:line="240" w:lineRule="auto"/>
        <w:jc w:val="both"/>
        <w:rPr>
          <w:rFonts w:cs="Arial"/>
          <w:b/>
          <w:lang w:val="en-GB"/>
        </w:rPr>
      </w:pPr>
      <w:r>
        <w:rPr>
          <w:rFonts w:cs="Arial"/>
          <w:b/>
          <w:lang w:val="en-GB"/>
        </w:rPr>
        <w:t>6</w:t>
      </w:r>
      <w:r w:rsidR="00355C03" w:rsidRPr="00D7082F">
        <w:rPr>
          <w:rFonts w:cs="Arial"/>
          <w:b/>
          <w:lang w:val="en-GB"/>
        </w:rPr>
        <w:t xml:space="preserve">. </w:t>
      </w:r>
      <w:r w:rsidR="008534F6" w:rsidRPr="00D7082F">
        <w:rPr>
          <w:rFonts w:cs="Arial"/>
          <w:b/>
          <w:lang w:val="en-GB"/>
        </w:rPr>
        <w:t>Quality Assurance/QA in the Institution</w:t>
      </w:r>
    </w:p>
    <w:p w:rsidR="008534F6" w:rsidRPr="00D7082F" w:rsidRDefault="004278E4" w:rsidP="008534F6">
      <w:pPr>
        <w:spacing w:after="0" w:line="240" w:lineRule="auto"/>
        <w:jc w:val="both"/>
        <w:rPr>
          <w:rFonts w:cs="Arial"/>
          <w:color w:val="0070C0"/>
          <w:lang w:val="en-GB"/>
        </w:rPr>
      </w:pPr>
      <w:r>
        <w:rPr>
          <w:rFonts w:cs="Arial"/>
          <w:color w:val="0070C0"/>
          <w:lang w:val="en-GB"/>
        </w:rPr>
        <w:t>(</w:t>
      </w:r>
      <w:r w:rsidR="008534F6" w:rsidRPr="00D7082F">
        <w:rPr>
          <w:rFonts w:cs="Arial"/>
          <w:color w:val="0070C0"/>
          <w:lang w:val="en-GB"/>
        </w:rPr>
        <w:t xml:space="preserve">The Quality Assurance overall system: 1) in the area where the Institution operates, 2) within the Institution </w:t>
      </w:r>
      <w:r>
        <w:rPr>
          <w:rFonts w:cs="Arial"/>
          <w:color w:val="0070C0"/>
          <w:lang w:val="en-GB"/>
        </w:rPr>
        <w:t>[</w:t>
      </w:r>
      <w:r w:rsidR="008534F6" w:rsidRPr="00D7082F">
        <w:rPr>
          <w:rFonts w:cs="Arial"/>
          <w:color w:val="0070C0"/>
          <w:lang w:val="en-GB"/>
        </w:rPr>
        <w:t>teaching, research, governance, decision-making]. QA</w:t>
      </w:r>
      <w:r w:rsidR="00AD7E91">
        <w:rPr>
          <w:rFonts w:cs="Arial"/>
          <w:color w:val="0070C0"/>
          <w:lang w:val="en-GB"/>
        </w:rPr>
        <w:t>’</w:t>
      </w:r>
      <w:r w:rsidR="008534F6" w:rsidRPr="00D7082F">
        <w:rPr>
          <w:rFonts w:cs="Arial"/>
          <w:color w:val="0070C0"/>
          <w:lang w:val="en-GB"/>
        </w:rPr>
        <w:t>s own policies in the Institution: 1) the process of QA development, 2) the outcomes and their actual role in strategic planning. The current strategic planning culture within the Institution [absent? elementary? regular? advanced?</w:t>
      </w:r>
      <w:r>
        <w:rPr>
          <w:rFonts w:cs="Arial"/>
          <w:color w:val="0070C0"/>
          <w:lang w:val="en-GB"/>
        </w:rPr>
        <w:t>]</w:t>
      </w:r>
      <w:r w:rsidR="008B6CDD">
        <w:rPr>
          <w:rFonts w:cs="Arial"/>
          <w:color w:val="0070C0"/>
          <w:lang w:val="en-GB"/>
        </w:rPr>
        <w:t>)</w:t>
      </w:r>
      <w:r w:rsidR="008534F6" w:rsidRPr="00D7082F">
        <w:rPr>
          <w:rFonts w:cs="Arial"/>
          <w:color w:val="0070C0"/>
          <w:lang w:val="en-GB"/>
        </w:rPr>
        <w:t>.</w:t>
      </w:r>
    </w:p>
    <w:p w:rsidR="005115F7" w:rsidRPr="00D7082F" w:rsidRDefault="005115F7"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5115F7" w:rsidRPr="00D7082F" w:rsidRDefault="005115F7"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5115F7" w:rsidRPr="00D7082F" w:rsidRDefault="005115F7"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BD1164" w:rsidRPr="00D7082F" w:rsidRDefault="00BD1164"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056579" w:rsidRPr="00D7082F" w:rsidRDefault="00056579" w:rsidP="00D64F45">
      <w:pPr>
        <w:spacing w:after="0" w:line="240" w:lineRule="auto"/>
        <w:jc w:val="both"/>
        <w:rPr>
          <w:rFonts w:cs="Arial"/>
          <w:color w:val="000000" w:themeColor="text1"/>
          <w:lang w:val="en-GB"/>
        </w:rPr>
      </w:pPr>
    </w:p>
    <w:p w:rsidR="00355C03" w:rsidRPr="00D7082F" w:rsidRDefault="00355C03" w:rsidP="00D64F45">
      <w:pPr>
        <w:spacing w:after="0" w:line="240" w:lineRule="auto"/>
        <w:jc w:val="both"/>
        <w:rPr>
          <w:rFonts w:cs="Arial"/>
          <w:i/>
          <w:color w:val="0070C0"/>
          <w:lang w:val="en-GB"/>
        </w:rPr>
      </w:pPr>
      <w:r w:rsidRPr="00D7082F">
        <w:rPr>
          <w:rFonts w:cs="Arial"/>
          <w:color w:val="000000" w:themeColor="text1"/>
          <w:lang w:val="en-GB"/>
        </w:rPr>
        <w:sym w:font="Wingdings 3" w:char="F0C6"/>
      </w:r>
      <w:r w:rsidRPr="00D7082F">
        <w:rPr>
          <w:rFonts w:cs="Arial"/>
          <w:color w:val="000000" w:themeColor="text1"/>
          <w:lang w:val="en-GB"/>
        </w:rPr>
        <w:t xml:space="preserve"> </w:t>
      </w:r>
      <w:r w:rsidR="00165941" w:rsidRPr="00D7082F">
        <w:rPr>
          <w:rFonts w:cs="Arial"/>
          <w:i/>
          <w:color w:val="000000" w:themeColor="text1"/>
          <w:lang w:val="en-GB"/>
        </w:rPr>
        <w:t xml:space="preserve">Comments </w:t>
      </w:r>
      <w:r w:rsidR="00165941" w:rsidRPr="00D7082F">
        <w:rPr>
          <w:rFonts w:cs="Arial"/>
          <w:color w:val="000000" w:themeColor="text1"/>
          <w:lang w:val="en-GB"/>
        </w:rPr>
        <w:t>(</w:t>
      </w:r>
      <w:r w:rsidR="00165941" w:rsidRPr="00D7082F">
        <w:rPr>
          <w:rFonts w:cs="Arial"/>
          <w:i/>
          <w:color w:val="000000" w:themeColor="text1"/>
          <w:lang w:val="en-GB"/>
        </w:rPr>
        <w:t>appreciations and observations</w:t>
      </w:r>
      <w:r w:rsidR="00165941" w:rsidRPr="00D7082F">
        <w:rPr>
          <w:rFonts w:cs="Arial"/>
          <w:color w:val="000000" w:themeColor="text1"/>
          <w:lang w:val="en-GB"/>
        </w:rPr>
        <w:t>)</w:t>
      </w:r>
    </w:p>
    <w:p w:rsidR="005115F7" w:rsidRPr="00D7082F" w:rsidRDefault="005115F7"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5115F7" w:rsidRPr="00D7082F" w:rsidRDefault="005115F7"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5115F7" w:rsidRPr="00D7082F" w:rsidRDefault="005115F7"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EF0703" w:rsidRPr="00D7082F" w:rsidRDefault="00EF0703"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355C03" w:rsidRPr="00D7082F" w:rsidRDefault="00355C03" w:rsidP="00D64F45">
      <w:pPr>
        <w:spacing w:after="0" w:line="240" w:lineRule="auto"/>
        <w:jc w:val="both"/>
        <w:rPr>
          <w:rFonts w:cs="Arial"/>
          <w:color w:val="0070C0"/>
          <w:lang w:val="en-GB"/>
        </w:rPr>
      </w:pPr>
    </w:p>
    <w:p w:rsidR="00355C03" w:rsidRPr="00D7082F" w:rsidRDefault="00355C03" w:rsidP="00D64F45">
      <w:pPr>
        <w:spacing w:after="0" w:line="240" w:lineRule="auto"/>
        <w:jc w:val="both"/>
        <w:rPr>
          <w:rFonts w:cs="Arial"/>
          <w:i/>
          <w:color w:val="0070C0"/>
          <w:lang w:val="en-GB"/>
        </w:rPr>
      </w:pPr>
      <w:r w:rsidRPr="00D7082F">
        <w:rPr>
          <w:rFonts w:cs="Arial"/>
          <w:color w:val="000000" w:themeColor="text1"/>
          <w:lang w:val="en-GB"/>
        </w:rPr>
        <w:sym w:font="Wingdings 3" w:char="F0C6"/>
      </w:r>
      <w:r w:rsidRPr="00D7082F">
        <w:rPr>
          <w:rFonts w:cs="Arial"/>
          <w:color w:val="000000" w:themeColor="text1"/>
          <w:lang w:val="en-GB"/>
        </w:rPr>
        <w:t xml:space="preserve"> </w:t>
      </w:r>
      <w:r w:rsidR="000602E3" w:rsidRPr="00D7082F">
        <w:rPr>
          <w:rFonts w:cs="Arial"/>
          <w:i/>
          <w:color w:val="000000" w:themeColor="text1"/>
          <w:lang w:val="en-GB"/>
        </w:rPr>
        <w:t>Recommendations</w:t>
      </w:r>
    </w:p>
    <w:p w:rsidR="005115F7" w:rsidRPr="00D7082F" w:rsidRDefault="005115F7"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5115F7" w:rsidRPr="00D7082F" w:rsidRDefault="005115F7"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5115F7" w:rsidRPr="00D7082F" w:rsidRDefault="005115F7"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EF0703" w:rsidRPr="00D7082F" w:rsidRDefault="00EF0703"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004970" w:rsidRPr="00D7082F" w:rsidRDefault="00004970" w:rsidP="00D64F45">
      <w:pPr>
        <w:widowControl w:val="0"/>
        <w:spacing w:after="0" w:line="240" w:lineRule="auto"/>
        <w:jc w:val="both"/>
        <w:rPr>
          <w:rFonts w:cs="Arial"/>
          <w:b/>
          <w:color w:val="0070C0"/>
          <w:lang w:val="en-GB"/>
        </w:rPr>
      </w:pPr>
    </w:p>
    <w:p w:rsidR="00D7715B" w:rsidRDefault="00D7715B" w:rsidP="00D64F45">
      <w:pPr>
        <w:widowControl w:val="0"/>
        <w:spacing w:after="0" w:line="240" w:lineRule="auto"/>
        <w:jc w:val="both"/>
        <w:rPr>
          <w:rFonts w:cs="Arial"/>
          <w:b/>
          <w:lang w:val="en-GB"/>
        </w:rPr>
      </w:pPr>
    </w:p>
    <w:p w:rsidR="00355C03" w:rsidRPr="00D7082F" w:rsidRDefault="008B6CDD" w:rsidP="00D64F45">
      <w:pPr>
        <w:widowControl w:val="0"/>
        <w:spacing w:after="120" w:line="240" w:lineRule="auto"/>
        <w:jc w:val="both"/>
        <w:rPr>
          <w:rFonts w:cs="Arial"/>
          <w:b/>
          <w:lang w:val="en-GB"/>
        </w:rPr>
      </w:pPr>
      <w:r>
        <w:rPr>
          <w:rFonts w:cs="Arial"/>
          <w:b/>
          <w:lang w:val="en-GB"/>
        </w:rPr>
        <w:t>7</w:t>
      </w:r>
      <w:r w:rsidR="00355C03" w:rsidRPr="00D7082F">
        <w:rPr>
          <w:rFonts w:cs="Arial"/>
          <w:b/>
          <w:lang w:val="en-GB"/>
        </w:rPr>
        <w:t xml:space="preserve">. </w:t>
      </w:r>
      <w:r w:rsidR="004F254C" w:rsidRPr="00D7082F">
        <w:rPr>
          <w:rFonts w:cs="Arial"/>
          <w:b/>
          <w:lang w:val="en-GB"/>
        </w:rPr>
        <w:t>Third mission</w:t>
      </w:r>
    </w:p>
    <w:p w:rsidR="004F254C" w:rsidRPr="00D7082F" w:rsidRDefault="005115F7" w:rsidP="00D64F45">
      <w:pPr>
        <w:spacing w:after="0" w:line="240" w:lineRule="auto"/>
        <w:jc w:val="both"/>
        <w:rPr>
          <w:rFonts w:cs="Arial"/>
          <w:color w:val="0070C0"/>
          <w:lang w:val="en-GB"/>
        </w:rPr>
      </w:pPr>
      <w:r w:rsidRPr="00D7082F">
        <w:rPr>
          <w:rFonts w:cs="Arial"/>
          <w:color w:val="0070C0"/>
          <w:lang w:val="en-GB"/>
        </w:rPr>
        <w:t>(</w:t>
      </w:r>
      <w:r w:rsidR="004F254C" w:rsidRPr="00D7082F">
        <w:rPr>
          <w:rFonts w:cs="Arial"/>
          <w:color w:val="0070C0"/>
          <w:lang w:val="en-GB"/>
        </w:rPr>
        <w:t>Inclusion of the institution in its social context, possible networks of external relations aimed to dialogue with society and its more concrete service, networks of internal and external relations aimed to individual growth of the students)</w:t>
      </w:r>
      <w:r w:rsidR="008F71FC" w:rsidRPr="00D7082F">
        <w:rPr>
          <w:rFonts w:cs="Arial"/>
          <w:color w:val="0070C0"/>
          <w:lang w:val="en-GB"/>
        </w:rPr>
        <w:t>.</w:t>
      </w:r>
    </w:p>
    <w:p w:rsidR="00D6577B" w:rsidRPr="00D7082F" w:rsidRDefault="00D6577B"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D6577B" w:rsidRPr="00D7082F" w:rsidRDefault="00D6577B"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D6577B" w:rsidRPr="00D7082F" w:rsidRDefault="00D6577B"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D6577B" w:rsidRPr="00D7082F" w:rsidRDefault="00355C03" w:rsidP="00D64F45">
      <w:pPr>
        <w:spacing w:after="0" w:line="240" w:lineRule="auto"/>
        <w:jc w:val="both"/>
        <w:rPr>
          <w:rFonts w:cs="Arial"/>
          <w:color w:val="0070C0"/>
          <w:lang w:val="en-GB"/>
        </w:rPr>
      </w:pPr>
      <w:r w:rsidRPr="00D7082F">
        <w:rPr>
          <w:rFonts w:cs="Arial"/>
          <w:color w:val="000000" w:themeColor="text1"/>
          <w:lang w:val="en-GB"/>
        </w:rPr>
        <w:lastRenderedPageBreak/>
        <w:sym w:font="Wingdings 3" w:char="F0C6"/>
      </w:r>
      <w:r w:rsidRPr="00D7082F">
        <w:rPr>
          <w:rFonts w:cs="Arial"/>
          <w:color w:val="000000" w:themeColor="text1"/>
          <w:lang w:val="en-GB"/>
        </w:rPr>
        <w:t xml:space="preserve"> </w:t>
      </w:r>
      <w:r w:rsidR="00165941" w:rsidRPr="00D7082F">
        <w:rPr>
          <w:rFonts w:cs="Arial"/>
          <w:i/>
          <w:color w:val="000000" w:themeColor="text1"/>
          <w:lang w:val="en-GB"/>
        </w:rPr>
        <w:t xml:space="preserve">Comments </w:t>
      </w:r>
      <w:r w:rsidR="00165941" w:rsidRPr="00D7082F">
        <w:rPr>
          <w:rFonts w:cs="Arial"/>
          <w:color w:val="000000" w:themeColor="text1"/>
          <w:lang w:val="en-GB"/>
        </w:rPr>
        <w:t>(</w:t>
      </w:r>
      <w:r w:rsidR="00165941" w:rsidRPr="00D7082F">
        <w:rPr>
          <w:rFonts w:cs="Arial"/>
          <w:i/>
          <w:color w:val="000000" w:themeColor="text1"/>
          <w:lang w:val="en-GB"/>
        </w:rPr>
        <w:t>appreciations and observations</w:t>
      </w:r>
      <w:r w:rsidR="00165941" w:rsidRPr="00D7082F">
        <w:rPr>
          <w:rFonts w:cs="Arial"/>
          <w:color w:val="000000" w:themeColor="text1"/>
          <w:lang w:val="en-GB"/>
        </w:rPr>
        <w:t>)</w:t>
      </w:r>
    </w:p>
    <w:p w:rsidR="00D6577B" w:rsidRPr="00D7082F" w:rsidRDefault="00D6577B" w:rsidP="00D64F45">
      <w:pPr>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D6577B" w:rsidRPr="00D7082F" w:rsidRDefault="00D6577B"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D6577B" w:rsidRPr="00D7082F" w:rsidRDefault="00D6577B"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EF0703" w:rsidRPr="00D7082F" w:rsidRDefault="00EF0703"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355C03" w:rsidRPr="00D7082F" w:rsidRDefault="00355C03" w:rsidP="00D64F45">
      <w:pPr>
        <w:spacing w:after="0" w:line="240" w:lineRule="auto"/>
        <w:jc w:val="both"/>
        <w:rPr>
          <w:rFonts w:cs="Arial"/>
          <w:color w:val="000000" w:themeColor="text1"/>
          <w:lang w:val="en-GB"/>
        </w:rPr>
      </w:pPr>
    </w:p>
    <w:p w:rsidR="00355C03" w:rsidRPr="00D7082F" w:rsidRDefault="00355C03" w:rsidP="00D64F45">
      <w:pPr>
        <w:spacing w:after="0" w:line="240" w:lineRule="auto"/>
        <w:jc w:val="both"/>
        <w:rPr>
          <w:rFonts w:cs="Arial"/>
          <w:i/>
          <w:color w:val="0070C0"/>
          <w:lang w:val="en-GB"/>
        </w:rPr>
      </w:pPr>
      <w:r w:rsidRPr="00D7082F">
        <w:rPr>
          <w:rFonts w:cs="Arial"/>
          <w:color w:val="000000" w:themeColor="text1"/>
          <w:lang w:val="en-GB"/>
        </w:rPr>
        <w:sym w:font="Wingdings 3" w:char="F0C6"/>
      </w:r>
      <w:r w:rsidRPr="00D7082F">
        <w:rPr>
          <w:rFonts w:cs="Arial"/>
          <w:color w:val="000000" w:themeColor="text1"/>
          <w:lang w:val="en-GB"/>
        </w:rPr>
        <w:t xml:space="preserve"> </w:t>
      </w:r>
      <w:r w:rsidR="000602E3" w:rsidRPr="00D7082F">
        <w:rPr>
          <w:rFonts w:cs="Arial"/>
          <w:i/>
          <w:color w:val="000000" w:themeColor="text1"/>
          <w:lang w:val="en-GB"/>
        </w:rPr>
        <w:t>Recommendations</w:t>
      </w:r>
    </w:p>
    <w:p w:rsidR="00D6577B" w:rsidRPr="00D7082F" w:rsidRDefault="00D6577B"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D6577B" w:rsidRPr="00D7082F" w:rsidRDefault="00D6577B"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D6577B" w:rsidRPr="00D7082F" w:rsidRDefault="00D6577B"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EF0703" w:rsidRPr="00D7082F" w:rsidRDefault="00EF0703"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056579" w:rsidRPr="00D7082F" w:rsidRDefault="00056579" w:rsidP="00D64F45">
      <w:pPr>
        <w:widowControl w:val="0"/>
        <w:spacing w:after="120" w:line="240" w:lineRule="auto"/>
        <w:jc w:val="both"/>
        <w:rPr>
          <w:rFonts w:cs="Arial"/>
          <w:b/>
          <w:lang w:val="en-GB"/>
        </w:rPr>
      </w:pPr>
    </w:p>
    <w:p w:rsidR="00216B7B" w:rsidRPr="00D7082F" w:rsidRDefault="008B6CDD" w:rsidP="00D64F45">
      <w:pPr>
        <w:widowControl w:val="0"/>
        <w:spacing w:after="60" w:line="240" w:lineRule="auto"/>
        <w:jc w:val="both"/>
        <w:rPr>
          <w:rFonts w:cs="Arial"/>
          <w:b/>
          <w:color w:val="000000" w:themeColor="text1"/>
          <w:lang w:val="en-GB"/>
        </w:rPr>
      </w:pPr>
      <w:r>
        <w:rPr>
          <w:rFonts w:cs="Arial"/>
          <w:b/>
          <w:color w:val="000000" w:themeColor="text1"/>
          <w:lang w:val="en-GB"/>
        </w:rPr>
        <w:t>8</w:t>
      </w:r>
      <w:r w:rsidR="00216B7B" w:rsidRPr="00D7082F">
        <w:rPr>
          <w:rFonts w:cs="Arial"/>
          <w:b/>
          <w:color w:val="000000" w:themeColor="text1"/>
          <w:lang w:val="en-GB"/>
        </w:rPr>
        <w:t xml:space="preserve">. </w:t>
      </w:r>
      <w:r w:rsidR="00574840" w:rsidRPr="00D7082F">
        <w:rPr>
          <w:rFonts w:cs="Arial"/>
          <w:b/>
          <w:color w:val="000000" w:themeColor="text1"/>
          <w:lang w:val="en-GB"/>
        </w:rPr>
        <w:t xml:space="preserve">Additional special recommendations (cf. elements of </w:t>
      </w:r>
      <w:r>
        <w:rPr>
          <w:rFonts w:cs="Arial"/>
          <w:b/>
          <w:color w:val="000000" w:themeColor="text1"/>
          <w:lang w:val="en-GB"/>
        </w:rPr>
        <w:t>particular attention</w:t>
      </w:r>
      <w:r w:rsidR="00574840" w:rsidRPr="00D7082F">
        <w:rPr>
          <w:rFonts w:cs="Arial"/>
          <w:b/>
          <w:color w:val="000000" w:themeColor="text1"/>
          <w:lang w:val="en-GB"/>
        </w:rPr>
        <w:t>)</w:t>
      </w:r>
    </w:p>
    <w:p w:rsidR="008F71FC" w:rsidRPr="00D7082F" w:rsidRDefault="00216B7B" w:rsidP="00D64F45">
      <w:pPr>
        <w:widowControl w:val="0"/>
        <w:spacing w:after="0" w:line="240" w:lineRule="auto"/>
        <w:jc w:val="both"/>
        <w:rPr>
          <w:rFonts w:cs="Arial"/>
          <w:color w:val="0070C0"/>
          <w:lang w:val="en-GB"/>
        </w:rPr>
      </w:pPr>
      <w:r w:rsidRPr="00D7082F">
        <w:rPr>
          <w:rFonts w:cs="Arial"/>
          <w:color w:val="0070C0"/>
          <w:lang w:val="en-GB"/>
        </w:rPr>
        <w:t>(</w:t>
      </w:r>
      <w:r w:rsidR="008F71FC" w:rsidRPr="00D7082F">
        <w:rPr>
          <w:rFonts w:cs="Arial"/>
          <w:color w:val="0070C0"/>
          <w:lang w:val="en-GB"/>
        </w:rPr>
        <w:t>Level of responsiveness of the institution to ongoing changes and transformations. They are constantly regulated by general ecclesiastical or state legislation, or appear as particular emergency measures. Not made explicit in the Agency</w:t>
      </w:r>
      <w:r w:rsidR="00AD7E91">
        <w:rPr>
          <w:rFonts w:cs="Arial"/>
          <w:color w:val="0070C0"/>
          <w:lang w:val="en-GB"/>
        </w:rPr>
        <w:t>’</w:t>
      </w:r>
      <w:r w:rsidR="008F71FC" w:rsidRPr="00D7082F">
        <w:rPr>
          <w:rFonts w:cs="Arial"/>
          <w:color w:val="0070C0"/>
          <w:lang w:val="en-GB"/>
        </w:rPr>
        <w:t>s Guidelines [2019], they nevertheless mark the Holy See</w:t>
      </w:r>
      <w:r w:rsidR="00AD7E91">
        <w:rPr>
          <w:rFonts w:cs="Arial"/>
          <w:color w:val="0070C0"/>
          <w:lang w:val="en-GB"/>
        </w:rPr>
        <w:t>’</w:t>
      </w:r>
      <w:r w:rsidR="008F71FC" w:rsidRPr="00D7082F">
        <w:rPr>
          <w:rFonts w:cs="Arial"/>
          <w:color w:val="0070C0"/>
          <w:lang w:val="en-GB"/>
        </w:rPr>
        <w:t>s entire system of higher education around the world and determine its quality in unprecedented ways).</w:t>
      </w:r>
    </w:p>
    <w:p w:rsidR="00216B7B" w:rsidRPr="00D7082F" w:rsidRDefault="00216B7B"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216B7B" w:rsidRPr="00D7082F" w:rsidRDefault="00216B7B"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216B7B" w:rsidRPr="00D7082F" w:rsidRDefault="00216B7B"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216B7B" w:rsidRPr="00D7082F" w:rsidRDefault="00216B7B"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216B7B" w:rsidRPr="00D7082F" w:rsidRDefault="00216B7B" w:rsidP="00D64F45">
      <w:pPr>
        <w:spacing w:after="0" w:line="240" w:lineRule="auto"/>
        <w:jc w:val="both"/>
        <w:rPr>
          <w:rFonts w:cs="Arial"/>
          <w:b/>
          <w:color w:val="000000" w:themeColor="text1"/>
          <w:lang w:val="en-GB"/>
        </w:rPr>
      </w:pPr>
    </w:p>
    <w:p w:rsidR="00355C03" w:rsidRPr="00D7082F" w:rsidRDefault="008B6CDD" w:rsidP="00D64F45">
      <w:pPr>
        <w:widowControl w:val="0"/>
        <w:spacing w:after="120" w:line="240" w:lineRule="auto"/>
        <w:jc w:val="both"/>
        <w:rPr>
          <w:rFonts w:cs="Arial"/>
          <w:b/>
          <w:lang w:val="en-GB"/>
        </w:rPr>
      </w:pPr>
      <w:r>
        <w:rPr>
          <w:rFonts w:cs="Arial"/>
          <w:b/>
          <w:lang w:val="en-GB"/>
        </w:rPr>
        <w:t>9</w:t>
      </w:r>
      <w:r w:rsidR="00355C03" w:rsidRPr="00D7082F">
        <w:rPr>
          <w:rFonts w:cs="Arial"/>
          <w:b/>
          <w:lang w:val="en-GB"/>
        </w:rPr>
        <w:t xml:space="preserve">. </w:t>
      </w:r>
      <w:r w:rsidR="00D7082F" w:rsidRPr="00D7082F">
        <w:rPr>
          <w:rFonts w:cs="Arial"/>
          <w:b/>
          <w:lang w:val="en-GB"/>
        </w:rPr>
        <w:t>Conclusions and recommendations in order of priority</w:t>
      </w:r>
    </w:p>
    <w:p w:rsidR="00790095" w:rsidRPr="00D7082F" w:rsidRDefault="00D6577B" w:rsidP="00D64F45">
      <w:pPr>
        <w:spacing w:after="0" w:line="240" w:lineRule="auto"/>
        <w:jc w:val="both"/>
        <w:rPr>
          <w:rFonts w:cs="Arial"/>
          <w:color w:val="0070C0"/>
          <w:lang w:val="en-GB"/>
        </w:rPr>
      </w:pPr>
      <w:r w:rsidRPr="00D7082F">
        <w:rPr>
          <w:rFonts w:cs="Arial"/>
          <w:color w:val="0070C0"/>
          <w:lang w:val="en-GB"/>
        </w:rPr>
        <w:t>(</w:t>
      </w:r>
      <w:r w:rsidR="008F259D" w:rsidRPr="00D7082F">
        <w:rPr>
          <w:rFonts w:cs="Arial"/>
          <w:color w:val="0070C0"/>
          <w:lang w:val="en-GB"/>
        </w:rPr>
        <w:t>Conclusions drawn from all the work done, with a list of crucial recommendations drawn from those outlined in the points above, in order of priority).</w:t>
      </w:r>
    </w:p>
    <w:p w:rsidR="00D6577B" w:rsidRPr="00D7082F" w:rsidRDefault="00D6577B"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D6577B" w:rsidRPr="00D7082F" w:rsidRDefault="00D6577B" w:rsidP="00D64F45">
      <w:pPr>
        <w:widowControl w:val="0"/>
        <w:spacing w:after="0" w:line="240" w:lineRule="auto"/>
        <w:jc w:val="both"/>
        <w:rPr>
          <w:rFonts w:cs="Arial"/>
          <w:color w:val="0070C0"/>
          <w:lang w:val="en-GB"/>
        </w:rPr>
      </w:pPr>
      <w:r w:rsidRPr="00D7082F">
        <w:rPr>
          <w:rFonts w:cs="Arial"/>
          <w:color w:val="0070C0"/>
          <w:lang w:val="en-GB"/>
        </w:rPr>
        <w:t xml:space="preserve">__________________________________________________________________________________ </w:t>
      </w:r>
    </w:p>
    <w:p w:rsidR="00EF0703" w:rsidRPr="0080396E" w:rsidRDefault="00EF0703" w:rsidP="00D64F45">
      <w:pPr>
        <w:widowControl w:val="0"/>
        <w:spacing w:after="0" w:line="240" w:lineRule="auto"/>
        <w:jc w:val="both"/>
        <w:rPr>
          <w:rFonts w:cs="Arial"/>
          <w:color w:val="0070C0"/>
          <w:lang w:val="en-GB"/>
        </w:rPr>
      </w:pPr>
      <w:r w:rsidRPr="00D7082F">
        <w:rPr>
          <w:rFonts w:cs="Arial"/>
          <w:color w:val="0070C0"/>
          <w:lang w:val="en-GB"/>
        </w:rPr>
        <w:t>__________________________________________________________________________________</w:t>
      </w:r>
      <w:r w:rsidRPr="0080396E">
        <w:rPr>
          <w:rFonts w:cs="Arial"/>
          <w:color w:val="0070C0"/>
          <w:lang w:val="en-GB"/>
        </w:rPr>
        <w:t xml:space="preserve"> </w:t>
      </w:r>
    </w:p>
    <w:p w:rsidR="00461AE5" w:rsidRPr="0080396E" w:rsidRDefault="00461AE5" w:rsidP="00D64F45">
      <w:pPr>
        <w:spacing w:after="0" w:line="240" w:lineRule="auto"/>
        <w:jc w:val="both"/>
        <w:rPr>
          <w:rFonts w:cs="Arial"/>
          <w:b/>
          <w:color w:val="000000" w:themeColor="text1"/>
          <w:lang w:val="en-GB"/>
        </w:rPr>
      </w:pPr>
    </w:p>
    <w:p w:rsidR="00461AE5" w:rsidRPr="00FF0E30" w:rsidRDefault="0067563F" w:rsidP="008B6CDD">
      <w:pPr>
        <w:spacing w:after="0" w:line="240" w:lineRule="auto"/>
        <w:ind w:firstLine="6804"/>
        <w:rPr>
          <w:rFonts w:cs="Arial"/>
          <w:color w:val="2F5496" w:themeColor="accent5" w:themeShade="BF"/>
          <w:lang w:val="en-GB"/>
        </w:rPr>
      </w:pPr>
      <w:r w:rsidRPr="00FF0E30">
        <w:rPr>
          <w:rFonts w:cs="Arial"/>
          <w:color w:val="2F5496" w:themeColor="accent5" w:themeShade="BF"/>
          <w:lang w:val="en-GB"/>
        </w:rPr>
        <w:t>(Place, Date)</w:t>
      </w:r>
    </w:p>
    <w:p w:rsidR="00461AE5" w:rsidRPr="00FF0E30" w:rsidRDefault="00461AE5" w:rsidP="008B6CDD">
      <w:pPr>
        <w:spacing w:after="0" w:line="240" w:lineRule="auto"/>
        <w:ind w:firstLine="6804"/>
        <w:rPr>
          <w:rFonts w:cs="Arial"/>
          <w:color w:val="0070C0"/>
          <w:lang w:val="en-GB"/>
        </w:rPr>
      </w:pPr>
      <w:r w:rsidRPr="00FF0E30">
        <w:rPr>
          <w:rFonts w:cs="Arial"/>
          <w:color w:val="0070C0"/>
          <w:lang w:val="en-GB"/>
        </w:rPr>
        <w:t>(</w:t>
      </w:r>
      <w:r w:rsidR="00B869A8" w:rsidRPr="00FF0E30">
        <w:rPr>
          <w:rFonts w:cs="Arial"/>
          <w:color w:val="0070C0"/>
          <w:lang w:val="en-GB"/>
        </w:rPr>
        <w:t>Signatures</w:t>
      </w:r>
      <w:r w:rsidRPr="00FF0E30">
        <w:rPr>
          <w:rFonts w:cs="Arial"/>
          <w:color w:val="0070C0"/>
          <w:lang w:val="en-GB"/>
        </w:rPr>
        <w:t>)</w:t>
      </w:r>
    </w:p>
    <w:p w:rsidR="00005616" w:rsidRPr="00FF0E30" w:rsidRDefault="00005616" w:rsidP="00D64F45">
      <w:pPr>
        <w:spacing w:after="0" w:line="240" w:lineRule="auto"/>
        <w:jc w:val="both"/>
        <w:rPr>
          <w:rFonts w:cs="Arial"/>
          <w:b/>
          <w:color w:val="000000" w:themeColor="text1"/>
          <w:lang w:val="en-GB"/>
        </w:rPr>
      </w:pPr>
    </w:p>
    <w:p w:rsidR="006B5C59" w:rsidRPr="00FF0E30" w:rsidRDefault="006B5C59" w:rsidP="006B5C59">
      <w:pPr>
        <w:spacing w:after="0" w:line="240" w:lineRule="auto"/>
        <w:ind w:firstLine="5670"/>
        <w:jc w:val="both"/>
        <w:rPr>
          <w:rFonts w:cs="Arial"/>
          <w:color w:val="000000" w:themeColor="text1"/>
          <w:lang w:val="en-GB"/>
        </w:rPr>
      </w:pPr>
      <w:r w:rsidRPr="00FF0E30">
        <w:rPr>
          <w:rFonts w:cs="Arial"/>
          <w:color w:val="000000" w:themeColor="text1"/>
          <w:lang w:val="en-GB"/>
        </w:rPr>
        <w:t>_____________________________</w:t>
      </w:r>
    </w:p>
    <w:p w:rsidR="006B5C59" w:rsidRPr="00FF0E30" w:rsidRDefault="006B5C59" w:rsidP="006B5C59">
      <w:pPr>
        <w:spacing w:after="0" w:line="240" w:lineRule="auto"/>
        <w:ind w:firstLine="5670"/>
        <w:jc w:val="both"/>
        <w:rPr>
          <w:rFonts w:cs="Arial"/>
          <w:color w:val="000000" w:themeColor="text1"/>
          <w:lang w:val="en-GB"/>
        </w:rPr>
      </w:pPr>
      <w:r w:rsidRPr="00FF0E30">
        <w:rPr>
          <w:rFonts w:cs="Arial"/>
          <w:color w:val="000000" w:themeColor="text1"/>
          <w:lang w:val="en-GB"/>
        </w:rPr>
        <w:t>President of the EEC</w:t>
      </w:r>
    </w:p>
    <w:p w:rsidR="006B5C59" w:rsidRPr="00FF0E30" w:rsidRDefault="006B5C59" w:rsidP="006B5C59">
      <w:pPr>
        <w:spacing w:after="0" w:line="240" w:lineRule="auto"/>
        <w:ind w:firstLine="5670"/>
        <w:jc w:val="both"/>
        <w:rPr>
          <w:rFonts w:cs="Arial"/>
          <w:color w:val="000000" w:themeColor="text1"/>
          <w:lang w:val="en-GB"/>
        </w:rPr>
      </w:pPr>
    </w:p>
    <w:p w:rsidR="006B5C59" w:rsidRPr="00FF0E30" w:rsidRDefault="006B5C59" w:rsidP="006B5C59">
      <w:pPr>
        <w:spacing w:after="0" w:line="240" w:lineRule="auto"/>
        <w:ind w:firstLine="5670"/>
        <w:jc w:val="both"/>
        <w:rPr>
          <w:rFonts w:cs="Arial"/>
          <w:color w:val="000000" w:themeColor="text1"/>
          <w:lang w:val="en-GB"/>
        </w:rPr>
      </w:pPr>
      <w:r w:rsidRPr="00FF0E30">
        <w:rPr>
          <w:rFonts w:cs="Arial"/>
          <w:color w:val="000000" w:themeColor="text1"/>
          <w:lang w:val="en-GB"/>
        </w:rPr>
        <w:t>______________________________</w:t>
      </w:r>
    </w:p>
    <w:p w:rsidR="006B5C59" w:rsidRPr="00FF0E30" w:rsidRDefault="006B5C59" w:rsidP="006B5C59">
      <w:pPr>
        <w:spacing w:after="0" w:line="240" w:lineRule="auto"/>
        <w:ind w:firstLine="5670"/>
        <w:jc w:val="both"/>
        <w:rPr>
          <w:rFonts w:cs="Arial"/>
          <w:color w:val="000000" w:themeColor="text1"/>
          <w:lang w:val="en-GB"/>
        </w:rPr>
      </w:pPr>
      <w:r w:rsidRPr="00FF0E30">
        <w:rPr>
          <w:rFonts w:cs="Arial"/>
          <w:color w:val="000000" w:themeColor="text1"/>
          <w:lang w:val="en-GB"/>
        </w:rPr>
        <w:t>Expert</w:t>
      </w:r>
    </w:p>
    <w:p w:rsidR="006B5C59" w:rsidRPr="00FF0E30" w:rsidRDefault="006B5C59" w:rsidP="006B5C59">
      <w:pPr>
        <w:spacing w:after="0" w:line="240" w:lineRule="auto"/>
        <w:ind w:firstLine="5670"/>
        <w:jc w:val="both"/>
        <w:rPr>
          <w:rFonts w:cs="Arial"/>
          <w:color w:val="000000" w:themeColor="text1"/>
          <w:lang w:val="en-GB"/>
        </w:rPr>
      </w:pPr>
    </w:p>
    <w:p w:rsidR="006B5C59" w:rsidRPr="00FF0E30" w:rsidRDefault="006B5C59" w:rsidP="006B5C59">
      <w:pPr>
        <w:spacing w:after="0" w:line="240" w:lineRule="auto"/>
        <w:ind w:firstLine="5670"/>
        <w:jc w:val="both"/>
        <w:rPr>
          <w:rFonts w:cs="Arial"/>
          <w:color w:val="000000" w:themeColor="text1"/>
          <w:lang w:val="en-GB"/>
        </w:rPr>
      </w:pPr>
      <w:r w:rsidRPr="00FF0E30">
        <w:rPr>
          <w:rFonts w:cs="Arial"/>
          <w:color w:val="000000" w:themeColor="text1"/>
          <w:lang w:val="en-GB"/>
        </w:rPr>
        <w:t>______________________________</w:t>
      </w:r>
    </w:p>
    <w:p w:rsidR="006B5C59" w:rsidRPr="00FF0E30" w:rsidRDefault="006B5C59" w:rsidP="006B5C59">
      <w:pPr>
        <w:spacing w:after="0" w:line="240" w:lineRule="auto"/>
        <w:ind w:firstLine="5670"/>
        <w:jc w:val="both"/>
        <w:rPr>
          <w:rFonts w:cs="Arial"/>
          <w:color w:val="000000" w:themeColor="text1"/>
          <w:lang w:val="en-GB"/>
        </w:rPr>
      </w:pPr>
      <w:r w:rsidRPr="00FF0E30">
        <w:rPr>
          <w:rFonts w:cs="Arial"/>
          <w:color w:val="000000" w:themeColor="text1"/>
          <w:lang w:val="en-GB"/>
        </w:rPr>
        <w:t>Expert</w:t>
      </w:r>
    </w:p>
    <w:p w:rsidR="006B5C59" w:rsidRPr="00FF0E30" w:rsidRDefault="006B5C59" w:rsidP="006B5C59">
      <w:pPr>
        <w:spacing w:after="0" w:line="240" w:lineRule="auto"/>
        <w:ind w:firstLine="5670"/>
        <w:jc w:val="both"/>
        <w:rPr>
          <w:rFonts w:cs="Arial"/>
          <w:color w:val="000000" w:themeColor="text1"/>
          <w:lang w:val="en-GB"/>
        </w:rPr>
      </w:pPr>
    </w:p>
    <w:p w:rsidR="006B5C59" w:rsidRPr="00FF0E30" w:rsidRDefault="006B5C59" w:rsidP="006B5C59">
      <w:pPr>
        <w:spacing w:after="0" w:line="240" w:lineRule="auto"/>
        <w:ind w:firstLine="5670"/>
        <w:jc w:val="both"/>
        <w:rPr>
          <w:rFonts w:cs="Arial"/>
          <w:color w:val="000000" w:themeColor="text1"/>
          <w:lang w:val="en-GB"/>
        </w:rPr>
      </w:pPr>
      <w:r w:rsidRPr="00FF0E30">
        <w:rPr>
          <w:rFonts w:cs="Arial"/>
          <w:color w:val="000000" w:themeColor="text1"/>
          <w:lang w:val="en-GB"/>
        </w:rPr>
        <w:t>______________________________</w:t>
      </w:r>
    </w:p>
    <w:p w:rsidR="006B5C59" w:rsidRPr="00FF0E30" w:rsidRDefault="006B5C59" w:rsidP="006B5C59">
      <w:pPr>
        <w:spacing w:after="0" w:line="240" w:lineRule="auto"/>
        <w:ind w:firstLine="5670"/>
        <w:jc w:val="both"/>
        <w:rPr>
          <w:rFonts w:cs="Arial"/>
          <w:color w:val="000000" w:themeColor="text1"/>
          <w:lang w:val="en-GB"/>
        </w:rPr>
      </w:pPr>
      <w:r w:rsidRPr="00FF0E30">
        <w:rPr>
          <w:rFonts w:cs="Arial"/>
          <w:color w:val="000000" w:themeColor="text1"/>
          <w:lang w:val="en-GB"/>
        </w:rPr>
        <w:t>Student</w:t>
      </w:r>
    </w:p>
    <w:p w:rsidR="006B5C59" w:rsidRPr="00FF0E30" w:rsidRDefault="006B5C59" w:rsidP="006B5C59">
      <w:pPr>
        <w:spacing w:after="0" w:line="240" w:lineRule="auto"/>
        <w:jc w:val="both"/>
        <w:rPr>
          <w:rFonts w:cs="Arial"/>
          <w:color w:val="000000" w:themeColor="text1"/>
          <w:lang w:val="en-GB"/>
        </w:rPr>
      </w:pPr>
    </w:p>
    <w:p w:rsidR="006B5C59" w:rsidRPr="00FF0E30" w:rsidRDefault="006B5C59" w:rsidP="006B5C59">
      <w:pPr>
        <w:spacing w:after="0" w:line="240" w:lineRule="auto"/>
        <w:jc w:val="both"/>
        <w:rPr>
          <w:rFonts w:cs="Arial"/>
          <w:color w:val="000000" w:themeColor="text1"/>
          <w:lang w:val="en-GB"/>
        </w:rPr>
      </w:pPr>
    </w:p>
    <w:p w:rsidR="006B5C59" w:rsidRPr="00FF0E30" w:rsidRDefault="006B5C59" w:rsidP="006B5C59">
      <w:pPr>
        <w:spacing w:after="0" w:line="240" w:lineRule="auto"/>
        <w:jc w:val="both"/>
        <w:rPr>
          <w:rFonts w:cs="Arial"/>
          <w:color w:val="000000" w:themeColor="text1"/>
          <w:lang w:val="en-GB"/>
        </w:rPr>
      </w:pPr>
    </w:p>
    <w:p w:rsidR="006B5C59" w:rsidRPr="006B5C59" w:rsidRDefault="006B5C59" w:rsidP="00417754">
      <w:pPr>
        <w:spacing w:after="0" w:line="240" w:lineRule="auto"/>
        <w:jc w:val="both"/>
        <w:rPr>
          <w:rFonts w:cs="Arial"/>
          <w:color w:val="000000" w:themeColor="text1"/>
          <w:lang w:val="en-GB"/>
        </w:rPr>
      </w:pPr>
      <w:r w:rsidRPr="006B5C59">
        <w:rPr>
          <w:rFonts w:cs="Arial"/>
          <w:color w:val="000000" w:themeColor="text1"/>
          <w:lang w:val="en-GB"/>
        </w:rPr>
        <w:t xml:space="preserve">NB: The signatures inserted in their graphic form will appear in the final PDF Report to be </w:t>
      </w:r>
      <w:r w:rsidR="00417754">
        <w:rPr>
          <w:rFonts w:cs="Arial"/>
          <w:color w:val="000000" w:themeColor="text1"/>
          <w:lang w:val="en-GB"/>
        </w:rPr>
        <w:t xml:space="preserve">communicated to the interested Authorities (Dicastery for Culture and Education, Grand Chancellor, President/Rector).  With the consent of the EEC members, they can be crypted and </w:t>
      </w:r>
      <w:r w:rsidRPr="006B5C59">
        <w:rPr>
          <w:rFonts w:cs="Arial"/>
          <w:color w:val="000000" w:themeColor="text1"/>
          <w:lang w:val="en-GB"/>
        </w:rPr>
        <w:t xml:space="preserve">published online </w:t>
      </w:r>
      <w:r w:rsidR="00417754">
        <w:rPr>
          <w:rFonts w:cs="Arial"/>
          <w:color w:val="000000" w:themeColor="text1"/>
          <w:lang w:val="en-GB"/>
        </w:rPr>
        <w:t>in “</w:t>
      </w:r>
      <w:r w:rsidRPr="006B5C59">
        <w:rPr>
          <w:rFonts w:cs="Arial"/>
          <w:color w:val="000000" w:themeColor="text1"/>
          <w:lang w:val="en-GB"/>
        </w:rPr>
        <w:t>no</w:t>
      </w:r>
      <w:r w:rsidR="00417754">
        <w:rPr>
          <w:rFonts w:cs="Arial"/>
          <w:color w:val="000000" w:themeColor="text1"/>
          <w:lang w:val="en-GB"/>
        </w:rPr>
        <w:t>-</w:t>
      </w:r>
      <w:r w:rsidRPr="006B5C59">
        <w:rPr>
          <w:rFonts w:cs="Arial"/>
          <w:color w:val="000000" w:themeColor="text1"/>
          <w:lang w:val="en-GB"/>
        </w:rPr>
        <w:t>copy</w:t>
      </w:r>
      <w:r w:rsidR="00417754">
        <w:rPr>
          <w:rFonts w:cs="Arial"/>
          <w:color w:val="000000" w:themeColor="text1"/>
          <w:lang w:val="en-GB"/>
        </w:rPr>
        <w:t>-</w:t>
      </w:r>
      <w:r w:rsidRPr="006B5C59">
        <w:rPr>
          <w:rFonts w:cs="Arial"/>
          <w:color w:val="000000" w:themeColor="text1"/>
          <w:lang w:val="en-GB"/>
        </w:rPr>
        <w:t>protectio</w:t>
      </w:r>
      <w:r w:rsidR="00F06328">
        <w:rPr>
          <w:rFonts w:cs="Arial"/>
          <w:color w:val="000000" w:themeColor="text1"/>
          <w:lang w:val="en-GB"/>
        </w:rPr>
        <w:t>n</w:t>
      </w:r>
      <w:r w:rsidR="00417754">
        <w:rPr>
          <w:rFonts w:cs="Arial"/>
          <w:color w:val="000000" w:themeColor="text1"/>
          <w:lang w:val="en-GB"/>
        </w:rPr>
        <w:t>” mode. Otherwise the EER will be published online without the signatures.</w:t>
      </w:r>
    </w:p>
    <w:p w:rsidR="00D97F2D" w:rsidRPr="006B5C59" w:rsidRDefault="00D97F2D" w:rsidP="00D64F45">
      <w:pPr>
        <w:spacing w:after="0" w:line="240" w:lineRule="auto"/>
        <w:jc w:val="both"/>
        <w:rPr>
          <w:rFonts w:cs="Arial"/>
          <w:color w:val="0070C0"/>
          <w:lang w:val="en-GB"/>
        </w:rPr>
      </w:pPr>
    </w:p>
    <w:sectPr w:rsidR="00D97F2D" w:rsidRPr="006B5C59" w:rsidSect="008B6CDD">
      <w:headerReference w:type="default" r:id="rId9"/>
      <w:footerReference w:type="default" r:id="rId10"/>
      <w:pgSz w:w="11906" w:h="16838"/>
      <w:pgMar w:top="1701" w:right="1134" w:bottom="1134" w:left="1418" w:header="431" w:footer="3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73BA" w:rsidRDefault="004873BA" w:rsidP="006A4F48">
      <w:pPr>
        <w:spacing w:after="0" w:line="240" w:lineRule="auto"/>
      </w:pPr>
      <w:r>
        <w:separator/>
      </w:r>
    </w:p>
  </w:endnote>
  <w:endnote w:type="continuationSeparator" w:id="0">
    <w:p w:rsidR="004873BA" w:rsidRDefault="004873BA" w:rsidP="006A4F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03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en-GB"/>
      </w:rPr>
      <w:id w:val="557989096"/>
      <w:docPartObj>
        <w:docPartGallery w:val="Page Numbers (Bottom of Page)"/>
        <w:docPartUnique/>
      </w:docPartObj>
    </w:sdtPr>
    <w:sdtEndPr>
      <w:rPr>
        <w:lang w:val="it-IT"/>
      </w:rPr>
    </w:sdtEndPr>
    <w:sdtContent>
      <w:p w:rsidR="00056579" w:rsidRDefault="00056579">
        <w:pPr>
          <w:pStyle w:val="Pidipagina"/>
          <w:jc w:val="right"/>
        </w:pPr>
        <w:r w:rsidRPr="00080017">
          <w:rPr>
            <w:rFonts w:cs="Arial"/>
            <w:color w:val="0070C0"/>
            <w:sz w:val="20"/>
            <w:szCs w:val="20"/>
            <w:lang w:val="en-GB"/>
          </w:rPr>
          <w:t>(I</w:t>
        </w:r>
        <w:r w:rsidR="00FB5B31" w:rsidRPr="00080017">
          <w:rPr>
            <w:rFonts w:cs="Arial"/>
            <w:color w:val="0070C0"/>
            <w:sz w:val="20"/>
            <w:szCs w:val="20"/>
            <w:lang w:val="en-GB"/>
          </w:rPr>
          <w:t>nstitution</w:t>
        </w:r>
        <w:r w:rsidR="008A3E3E">
          <w:rPr>
            <w:rFonts w:cs="Arial"/>
            <w:color w:val="0070C0"/>
            <w:sz w:val="20"/>
            <w:szCs w:val="20"/>
            <w:lang w:val="en-GB"/>
          </w:rPr>
          <w:t>’s Name</w:t>
        </w:r>
        <w:r w:rsidRPr="00080017">
          <w:rPr>
            <w:rFonts w:cs="Arial"/>
            <w:color w:val="0070C0"/>
            <w:sz w:val="20"/>
            <w:szCs w:val="20"/>
            <w:lang w:val="en-GB"/>
          </w:rPr>
          <w:t xml:space="preserve">)______ </w:t>
        </w:r>
        <w:r w:rsidRPr="00080017">
          <w:rPr>
            <w:rFonts w:cs="Arial"/>
            <w:sz w:val="20"/>
            <w:szCs w:val="20"/>
            <w:lang w:val="en-GB"/>
          </w:rPr>
          <w:t xml:space="preserve">-  </w:t>
        </w:r>
        <w:r w:rsidR="008222EC">
          <w:rPr>
            <w:rFonts w:cs="Arial"/>
            <w:sz w:val="20"/>
            <w:szCs w:val="20"/>
            <w:lang w:val="en-GB"/>
          </w:rPr>
          <w:t>External Evaluation Report</w:t>
        </w:r>
        <w:r w:rsidR="008A3E3E">
          <w:rPr>
            <w:rFonts w:cs="Arial"/>
            <w:sz w:val="20"/>
            <w:szCs w:val="20"/>
            <w:lang w:val="en-GB"/>
          </w:rPr>
          <w:t>,</w:t>
        </w:r>
        <w:r w:rsidR="008222EC">
          <w:rPr>
            <w:rFonts w:cs="Arial"/>
            <w:sz w:val="20"/>
            <w:szCs w:val="20"/>
            <w:lang w:val="en-GB"/>
          </w:rPr>
          <w:t xml:space="preserve"> </w:t>
        </w:r>
        <w:r w:rsidR="009E5059" w:rsidRPr="00080017">
          <w:rPr>
            <w:rFonts w:cs="Arial"/>
            <w:sz w:val="20"/>
            <w:szCs w:val="20"/>
            <w:lang w:val="en-GB"/>
          </w:rPr>
          <w:t>p.</w:t>
        </w:r>
        <w:r w:rsidRPr="00080017">
          <w:rPr>
            <w:rFonts w:cs="Arial"/>
            <w:sz w:val="20"/>
            <w:szCs w:val="20"/>
            <w:lang w:val="en-GB"/>
          </w:rPr>
          <w:t xml:space="preserve"> </w:t>
        </w:r>
        <w:r w:rsidRPr="00080017">
          <w:rPr>
            <w:lang w:val="en-GB"/>
          </w:rPr>
          <w:fldChar w:fldCharType="begin"/>
        </w:r>
        <w:r w:rsidRPr="00080017">
          <w:rPr>
            <w:lang w:val="en-GB"/>
          </w:rPr>
          <w:instrText>PAGE   \* MERGEFORMAT</w:instrText>
        </w:r>
        <w:r w:rsidRPr="00080017">
          <w:rPr>
            <w:lang w:val="en-GB"/>
          </w:rPr>
          <w:fldChar w:fldCharType="separate"/>
        </w:r>
        <w:r w:rsidR="004D31D0">
          <w:rPr>
            <w:noProof/>
            <w:lang w:val="en-GB"/>
          </w:rPr>
          <w:t>2</w:t>
        </w:r>
        <w:r w:rsidRPr="00080017">
          <w:rPr>
            <w:lang w:val="en-GB"/>
          </w:rPr>
          <w:fldChar w:fldCharType="end"/>
        </w:r>
      </w:p>
    </w:sdtContent>
  </w:sdt>
  <w:p w:rsidR="00056579" w:rsidRDefault="0005657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73BA" w:rsidRDefault="004873BA" w:rsidP="006A4F48">
      <w:pPr>
        <w:spacing w:after="0" w:line="240" w:lineRule="auto"/>
      </w:pPr>
      <w:r>
        <w:separator/>
      </w:r>
    </w:p>
  </w:footnote>
  <w:footnote w:type="continuationSeparator" w:id="0">
    <w:p w:rsidR="004873BA" w:rsidRDefault="004873BA" w:rsidP="006A4F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6579" w:rsidRPr="008B6CDD" w:rsidRDefault="00623710" w:rsidP="00623710">
    <w:pPr>
      <w:pStyle w:val="Intestazione"/>
      <w:tabs>
        <w:tab w:val="clear" w:pos="9638"/>
        <w:tab w:val="right" w:pos="9213"/>
      </w:tabs>
      <w:ind w:right="141"/>
      <w:jc w:val="right"/>
      <w:rPr>
        <w:rFonts w:cs="Arial"/>
        <w:b/>
        <w:sz w:val="20"/>
        <w:szCs w:val="20"/>
        <w:lang w:val="en-GB"/>
      </w:rPr>
    </w:pPr>
    <w:r>
      <w:rPr>
        <w:rFonts w:cs="Arial"/>
        <w:b/>
        <w:noProof/>
        <w:sz w:val="20"/>
        <w:szCs w:val="20"/>
        <w:lang w:eastAsia="it-IT" w:bidi="he-IL"/>
      </w:rPr>
      <mc:AlternateContent>
        <mc:Choice Requires="wps">
          <w:drawing>
            <wp:anchor distT="0" distB="0" distL="114300" distR="114300" simplePos="0" relativeHeight="251660288" behindDoc="0" locked="0" layoutInCell="1" allowOverlap="1">
              <wp:simplePos x="0" y="0"/>
              <wp:positionH relativeFrom="column">
                <wp:posOffset>90170</wp:posOffset>
              </wp:positionH>
              <wp:positionV relativeFrom="paragraph">
                <wp:posOffset>-113665</wp:posOffset>
              </wp:positionV>
              <wp:extent cx="579120" cy="609600"/>
              <wp:effectExtent l="0" t="0" r="0" b="0"/>
              <wp:wrapNone/>
              <wp:docPr id="1" name="Casella di testo 1"/>
              <wp:cNvGraphicFramePr/>
              <a:graphic xmlns:a="http://schemas.openxmlformats.org/drawingml/2006/main">
                <a:graphicData uri="http://schemas.microsoft.com/office/word/2010/wordprocessingShape">
                  <wps:wsp>
                    <wps:cNvSpPr txBox="1"/>
                    <wps:spPr>
                      <a:xfrm>
                        <a:off x="0" y="0"/>
                        <a:ext cx="579120" cy="609600"/>
                      </a:xfrm>
                      <a:prstGeom prst="rect">
                        <a:avLst/>
                      </a:prstGeom>
                      <a:solidFill>
                        <a:schemeClr val="lt1"/>
                      </a:solidFill>
                      <a:ln w="6350">
                        <a:noFill/>
                      </a:ln>
                    </wps:spPr>
                    <wps:txbx>
                      <w:txbxContent>
                        <w:p w:rsidR="00623710" w:rsidRDefault="00623710">
                          <w:r>
                            <w:rPr>
                              <w:noProof/>
                              <w:lang w:eastAsia="it-IT" w:bidi="he-IL"/>
                            </w:rPr>
                            <w:drawing>
                              <wp:inline distT="0" distB="0" distL="0" distR="0" wp14:anchorId="3A413EB7" wp14:editId="4232BA16">
                                <wp:extent cx="412966" cy="509270"/>
                                <wp:effectExtent l="0" t="0" r="6350" b="508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420723" cy="518836"/>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lla di testo 1" o:spid="_x0000_s1026" type="#_x0000_t202" style="position:absolute;left:0;text-align:left;margin-left:7.1pt;margin-top:-8.95pt;width:45.6pt;height:4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" fillcolor="white [3201]" stroked="f" strokeweight=".5pt">
              <v:textbox>
                <w:txbxContent>
                  <w:p w:rsidR="00623710" w:rsidRDefault="00623710">
                    <w:r>
                      <w:rPr>
                        <w:noProof/>
                        <w:lang w:eastAsia="it-IT"/>
                      </w:rPr>
                      <w:drawing>
                        <wp:inline distT="0" distB="0" distL="0" distR="0" wp14:anchorId="3A413EB7" wp14:editId="4232BA16">
                          <wp:extent cx="412966" cy="509270"/>
                          <wp:effectExtent l="0" t="0" r="6350" b="508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420723" cy="518836"/>
                                  </a:xfrm>
                                  <a:prstGeom prst="rect">
                                    <a:avLst/>
                                  </a:prstGeom>
                                </pic:spPr>
                              </pic:pic>
                            </a:graphicData>
                          </a:graphic>
                        </wp:inline>
                      </w:drawing>
                    </w:r>
                  </w:p>
                </w:txbxContent>
              </v:textbox>
            </v:shape>
          </w:pict>
        </mc:Fallback>
      </mc:AlternateContent>
    </w:r>
    <w:r w:rsidR="00056579" w:rsidRPr="00AF32C2">
      <w:rPr>
        <w:rFonts w:cs="Arial"/>
        <w:b/>
        <w:noProof/>
        <w:sz w:val="20"/>
        <w:szCs w:val="20"/>
        <w:lang w:eastAsia="it-IT" w:bidi="he-IL"/>
      </w:rPr>
      <mc:AlternateContent>
        <mc:Choice Requires="wps">
          <w:drawing>
            <wp:anchor distT="0" distB="0" distL="114300" distR="114300" simplePos="0" relativeHeight="251659264" behindDoc="1" locked="0" layoutInCell="1" allowOverlap="1" wp14:anchorId="1C9F1D0E" wp14:editId="1F2A6EF7">
              <wp:simplePos x="0" y="0"/>
              <wp:positionH relativeFrom="margin">
                <wp:posOffset>-39370</wp:posOffset>
              </wp:positionH>
              <wp:positionV relativeFrom="paragraph">
                <wp:posOffset>-167005</wp:posOffset>
              </wp:positionV>
              <wp:extent cx="5974080" cy="707572"/>
              <wp:effectExtent l="0" t="0" r="7620" b="0"/>
              <wp:wrapNone/>
              <wp:docPr id="192" name="Rettangolo 192"/>
              <wp:cNvGraphicFramePr/>
              <a:graphic xmlns:a="http://schemas.openxmlformats.org/drawingml/2006/main">
                <a:graphicData uri="http://schemas.microsoft.com/office/word/2010/wordprocessingShape">
                  <wps:wsp>
                    <wps:cNvSpPr/>
                    <wps:spPr>
                      <a:xfrm>
                        <a:off x="0" y="0"/>
                        <a:ext cx="5974080" cy="707572"/>
                      </a:xfrm>
                      <a:prstGeom prst="rect">
                        <a:avLst/>
                      </a:prstGeom>
                      <a:solidFill>
                        <a:srgbClr val="CCFF9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223549" id="Rettangolo 192" o:spid="_x0000_s1026" style="position:absolute;margin-left:-3.1pt;margin-top:-13.15pt;width:470.4pt;height:55.7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" fillcolor="#cf9" stroked="f" strokeweight="1pt">
              <w10:wrap anchorx="margin"/>
            </v:rect>
          </w:pict>
        </mc:Fallback>
      </mc:AlternateContent>
    </w:r>
    <w:r w:rsidR="00056579" w:rsidRPr="008B6CDD">
      <w:rPr>
        <w:rFonts w:cs="Arial"/>
        <w:b/>
        <w:sz w:val="20"/>
        <w:szCs w:val="20"/>
        <w:lang w:val="en-GB"/>
      </w:rPr>
      <w:t xml:space="preserve">AVEPRO </w:t>
    </w:r>
  </w:p>
  <w:p w:rsidR="00574840" w:rsidRPr="00574840" w:rsidRDefault="00574840" w:rsidP="00574840">
    <w:pPr>
      <w:pStyle w:val="Intestazione"/>
      <w:ind w:right="141"/>
      <w:jc w:val="right"/>
      <w:rPr>
        <w:rFonts w:cs="Arial"/>
        <w:i/>
        <w:sz w:val="20"/>
        <w:szCs w:val="20"/>
        <w:lang w:val="en-GB"/>
      </w:rPr>
    </w:pPr>
    <w:r w:rsidRPr="00574840">
      <w:rPr>
        <w:rFonts w:cs="Arial"/>
        <w:i/>
        <w:sz w:val="20"/>
        <w:szCs w:val="20"/>
        <w:lang w:val="en-GB"/>
      </w:rPr>
      <w:t>Holy See</w:t>
    </w:r>
    <w:r w:rsidR="00AD7E91">
      <w:rPr>
        <w:rFonts w:cs="Arial"/>
        <w:i/>
        <w:sz w:val="20"/>
        <w:szCs w:val="20"/>
        <w:lang w:val="en-GB"/>
      </w:rPr>
      <w:t>’</w:t>
    </w:r>
    <w:r w:rsidRPr="00574840">
      <w:rPr>
        <w:rFonts w:cs="Arial"/>
        <w:i/>
        <w:sz w:val="20"/>
        <w:szCs w:val="20"/>
        <w:lang w:val="en-GB"/>
      </w:rPr>
      <w:t xml:space="preserve">s Agency for the Evaluation and Promotion of Quality </w:t>
    </w:r>
  </w:p>
  <w:p w:rsidR="00056579" w:rsidRPr="00574840" w:rsidRDefault="00574840" w:rsidP="00574840">
    <w:pPr>
      <w:pStyle w:val="Intestazione"/>
      <w:ind w:right="141"/>
      <w:jc w:val="right"/>
      <w:rPr>
        <w:lang w:val="en-GB"/>
      </w:rPr>
    </w:pPr>
    <w:r w:rsidRPr="00574840">
      <w:rPr>
        <w:rFonts w:cs="Arial"/>
        <w:i/>
        <w:sz w:val="20"/>
        <w:szCs w:val="20"/>
        <w:lang w:val="en-GB"/>
      </w:rPr>
      <w:t>in Ecclesiastical Universities and Faculties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5A90A3F2"/>
    <w:lvl w:ilvl="0">
      <w:numFmt w:val="bullet"/>
      <w:lvlText w:val="•"/>
      <w:lvlJc w:val="left"/>
      <w:pPr>
        <w:ind w:left="720" w:hanging="360"/>
      </w:pPr>
      <w:rPr>
        <w:rFonts w:ascii="Times New Roman" w:eastAsia="Calibri" w:hAnsi="Times New Roman" w:cs="Times New Roman" w:hint="default"/>
        <w:b w:val="0"/>
        <w:i w:val="0"/>
        <w:color w:val="auto"/>
        <w:sz w:val="24"/>
        <w:lang w:val="en-GB"/>
      </w:rPr>
    </w:lvl>
  </w:abstractNum>
  <w:abstractNum w:abstractNumId="1" w15:restartNumberingAfterBreak="0">
    <w:nsid w:val="0327160C"/>
    <w:multiLevelType w:val="hybridMultilevel"/>
    <w:tmpl w:val="985C79A2"/>
    <w:lvl w:ilvl="0" w:tplc="A54AB79E">
      <w:numFmt w:val="bullet"/>
      <w:lvlText w:val="•"/>
      <w:lvlJc w:val="left"/>
      <w:pPr>
        <w:ind w:left="720" w:hanging="360"/>
      </w:pPr>
      <w:rPr>
        <w:rFonts w:ascii="Times New Roman" w:eastAsia="Calibri" w:hAnsi="Times New Roman" w:cs="Times New Roman" w:hint="default"/>
        <w:lang w:val="en-G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4D57F4C"/>
    <w:multiLevelType w:val="hybridMultilevel"/>
    <w:tmpl w:val="719E3ADC"/>
    <w:lvl w:ilvl="0" w:tplc="76168650">
      <w:start w:val="1"/>
      <w:numFmt w:val="decimal"/>
      <w:lvlText w:val="%1."/>
      <w:lvlJc w:val="left"/>
      <w:pPr>
        <w:ind w:left="720" w:hanging="360"/>
      </w:pPr>
      <w:rPr>
        <w:rFonts w:hint="default"/>
        <w:b/>
        <w:color w:val="000000" w:themeColor="text1"/>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648354F"/>
    <w:multiLevelType w:val="hybridMultilevel"/>
    <w:tmpl w:val="6CE40698"/>
    <w:lvl w:ilvl="0" w:tplc="62B6786C">
      <w:start w:val="1"/>
      <w:numFmt w:val="decimal"/>
      <w:lvlText w:val="%1."/>
      <w:lvlJc w:val="left"/>
      <w:pPr>
        <w:ind w:left="720" w:hanging="360"/>
      </w:pPr>
      <w:rPr>
        <w:rFonts w:ascii="Times New Roman" w:hAnsi="Times New Roman" w:hint="default"/>
        <w:b/>
        <w:i w:val="0"/>
        <w:color w:val="auto"/>
        <w:sz w:val="24"/>
        <w:lang w:val="en-G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0E549F"/>
    <w:multiLevelType w:val="hybridMultilevel"/>
    <w:tmpl w:val="388E2BBC"/>
    <w:lvl w:ilvl="0" w:tplc="1694A6D4">
      <w:numFmt w:val="bullet"/>
      <w:lvlText w:val="•"/>
      <w:lvlJc w:val="left"/>
      <w:pPr>
        <w:ind w:left="720" w:hanging="360"/>
      </w:pPr>
      <w:rPr>
        <w:rFonts w:asciiTheme="minorHAnsi" w:hAnsiTheme="minorHAnsi" w:cs="Times New Roman" w:hint="default"/>
        <w:sz w:val="18"/>
        <w:szCs w:val="18"/>
        <w:lang w:val="en-G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B07550"/>
    <w:multiLevelType w:val="hybridMultilevel"/>
    <w:tmpl w:val="E3B408BC"/>
    <w:lvl w:ilvl="0" w:tplc="9208E4F2">
      <w:numFmt w:val="bullet"/>
      <w:lvlText w:val="•"/>
      <w:lvlJc w:val="left"/>
      <w:pPr>
        <w:ind w:left="1287" w:hanging="360"/>
      </w:pPr>
      <w:rPr>
        <w:rFonts w:ascii="Times New Roman" w:eastAsia="Calibri" w:hAnsi="Times New Roman" w:cs="Times New Roman" w:hint="default"/>
        <w:color w:val="0070C0"/>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6" w15:restartNumberingAfterBreak="0">
    <w:nsid w:val="140D7B32"/>
    <w:multiLevelType w:val="hybridMultilevel"/>
    <w:tmpl w:val="C2F82CF0"/>
    <w:lvl w:ilvl="0" w:tplc="3FEEF098">
      <w:numFmt w:val="bullet"/>
      <w:lvlText w:val="•"/>
      <w:lvlJc w:val="left"/>
      <w:pPr>
        <w:ind w:left="720" w:hanging="360"/>
      </w:pPr>
      <w:rPr>
        <w:rFonts w:ascii="Times New Roman" w:eastAsia="Calibri" w:hAnsi="Times New Roman" w:cs="Times New Roman" w:hint="default"/>
        <w:lang w:val="en-G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7DF0D5E"/>
    <w:multiLevelType w:val="hybridMultilevel"/>
    <w:tmpl w:val="CE32F2BC"/>
    <w:lvl w:ilvl="0" w:tplc="9BA82106">
      <w:numFmt w:val="bullet"/>
      <w:lvlText w:val="•"/>
      <w:lvlJc w:val="left"/>
      <w:pPr>
        <w:ind w:left="720" w:hanging="360"/>
      </w:pPr>
      <w:rPr>
        <w:rFonts w:ascii="Times New Roman" w:eastAsia="Calibri" w:hAnsi="Times New Roman" w:cs="Times New Roman" w:hint="default"/>
        <w:lang w:val="en-G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A7B1202"/>
    <w:multiLevelType w:val="hybridMultilevel"/>
    <w:tmpl w:val="76E80952"/>
    <w:lvl w:ilvl="0" w:tplc="DF681C1C">
      <w:numFmt w:val="bullet"/>
      <w:lvlText w:val="•"/>
      <w:lvlJc w:val="left"/>
      <w:pPr>
        <w:ind w:left="1495" w:hanging="360"/>
      </w:pPr>
      <w:rPr>
        <w:rFonts w:asciiTheme="minorHAnsi" w:eastAsia="Calibri" w:hAnsiTheme="minorHAnsi" w:cs="Times New Roman" w:hint="default"/>
        <w:b w:val="0"/>
        <w:i w:val="0"/>
        <w:color w:val="0070C0"/>
        <w:sz w:val="18"/>
        <w:szCs w:val="18"/>
        <w:lang w:val="it-I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9" w15:restartNumberingAfterBreak="0">
    <w:nsid w:val="29AF504C"/>
    <w:multiLevelType w:val="hybridMultilevel"/>
    <w:tmpl w:val="4F1A07DC"/>
    <w:lvl w:ilvl="0" w:tplc="F97477A0">
      <w:numFmt w:val="bullet"/>
      <w:lvlText w:val="•"/>
      <w:lvlJc w:val="left"/>
      <w:pPr>
        <w:ind w:left="720" w:hanging="360"/>
      </w:pPr>
      <w:rPr>
        <w:rFonts w:ascii="Times New Roman" w:eastAsia="Calibri" w:hAnsi="Times New Roman" w:cs="Times New Roman" w:hint="default"/>
        <w:lang w:val="en-G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E9C440F"/>
    <w:multiLevelType w:val="hybridMultilevel"/>
    <w:tmpl w:val="5E78A00A"/>
    <w:lvl w:ilvl="0" w:tplc="A4003538">
      <w:numFmt w:val="bullet"/>
      <w:lvlText w:val="•"/>
      <w:lvlJc w:val="left"/>
      <w:pPr>
        <w:ind w:left="720" w:hanging="360"/>
      </w:pPr>
      <w:rPr>
        <w:rFonts w:ascii="Times New Roma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D312FB"/>
    <w:multiLevelType w:val="hybridMultilevel"/>
    <w:tmpl w:val="C0DE9426"/>
    <w:lvl w:ilvl="0" w:tplc="F5BCDFAE">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FA21026"/>
    <w:multiLevelType w:val="hybridMultilevel"/>
    <w:tmpl w:val="56127F70"/>
    <w:lvl w:ilvl="0" w:tplc="F5BCDFAE">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004488B"/>
    <w:multiLevelType w:val="hybridMultilevel"/>
    <w:tmpl w:val="A8DA49C6"/>
    <w:lvl w:ilvl="0" w:tplc="BC00CF98">
      <w:numFmt w:val="bullet"/>
      <w:lvlText w:val="•"/>
      <w:lvlJc w:val="left"/>
      <w:pPr>
        <w:ind w:left="1571" w:hanging="360"/>
      </w:pPr>
      <w:rPr>
        <w:rFonts w:ascii="Times New Roman" w:eastAsia="Calibri" w:hAnsi="Times New Roman" w:cs="Times New Roman" w:hint="default"/>
        <w:color w:val="0070C0"/>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14" w15:restartNumberingAfterBreak="0">
    <w:nsid w:val="308C2FFB"/>
    <w:multiLevelType w:val="hybridMultilevel"/>
    <w:tmpl w:val="3B32608E"/>
    <w:lvl w:ilvl="0" w:tplc="982E9512">
      <w:numFmt w:val="bullet"/>
      <w:lvlText w:val="•"/>
      <w:lvlJc w:val="left"/>
      <w:pPr>
        <w:ind w:left="720" w:hanging="360"/>
      </w:pPr>
      <w:rPr>
        <w:rFonts w:ascii="Times New Roman" w:eastAsia="Calibri" w:hAnsi="Times New Roman" w:cs="Times New Roman" w:hint="default"/>
        <w:lang w:val="en-G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0C82F96"/>
    <w:multiLevelType w:val="hybridMultilevel"/>
    <w:tmpl w:val="38B4C24A"/>
    <w:lvl w:ilvl="0" w:tplc="23A6EEF8">
      <w:numFmt w:val="bullet"/>
      <w:lvlText w:val="•"/>
      <w:lvlJc w:val="left"/>
      <w:pPr>
        <w:ind w:left="720" w:hanging="360"/>
      </w:pPr>
      <w:rPr>
        <w:rFonts w:ascii="Times New Roman" w:eastAsia="Calibri" w:hAnsi="Times New Roman" w:cs="Times New Roman" w:hint="default"/>
        <w:lang w:val="en-G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A90641A"/>
    <w:multiLevelType w:val="hybridMultilevel"/>
    <w:tmpl w:val="007A9AB0"/>
    <w:lvl w:ilvl="0" w:tplc="49466E3C">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D621642"/>
    <w:multiLevelType w:val="hybridMultilevel"/>
    <w:tmpl w:val="357C2690"/>
    <w:lvl w:ilvl="0" w:tplc="ABCE90DE">
      <w:numFmt w:val="bullet"/>
      <w:lvlText w:val="•"/>
      <w:lvlJc w:val="left"/>
      <w:pPr>
        <w:ind w:left="720" w:hanging="360"/>
      </w:pPr>
      <w:rPr>
        <w:rFonts w:ascii="Times New Roman" w:eastAsia="Calibri" w:hAnsi="Times New Roman" w:cs="Times New Roman" w:hint="default"/>
        <w:lang w:val="en-G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1A924D7"/>
    <w:multiLevelType w:val="hybridMultilevel"/>
    <w:tmpl w:val="0CCE7B68"/>
    <w:lvl w:ilvl="0" w:tplc="F5BCDFAE">
      <w:numFmt w:val="bullet"/>
      <w:lvlText w:val="•"/>
      <w:lvlJc w:val="left"/>
      <w:pPr>
        <w:ind w:left="1287" w:hanging="360"/>
      </w:pPr>
      <w:rPr>
        <w:rFonts w:ascii="Times New Roman" w:eastAsia="Calibri" w:hAnsi="Times New Roman" w:cs="Times New Roman"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9" w15:restartNumberingAfterBreak="0">
    <w:nsid w:val="44524DA8"/>
    <w:multiLevelType w:val="hybridMultilevel"/>
    <w:tmpl w:val="BF72258C"/>
    <w:lvl w:ilvl="0" w:tplc="F5BCDFAE">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8230FB7"/>
    <w:multiLevelType w:val="hybridMultilevel"/>
    <w:tmpl w:val="CDE43C8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9447B6"/>
    <w:multiLevelType w:val="hybridMultilevel"/>
    <w:tmpl w:val="719E3ADC"/>
    <w:lvl w:ilvl="0" w:tplc="76168650">
      <w:start w:val="1"/>
      <w:numFmt w:val="decimal"/>
      <w:lvlText w:val="%1."/>
      <w:lvlJc w:val="left"/>
      <w:pPr>
        <w:ind w:left="720" w:hanging="360"/>
      </w:pPr>
      <w:rPr>
        <w:rFonts w:hint="default"/>
        <w:b/>
        <w:color w:val="000000" w:themeColor="text1"/>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9FA1AA5"/>
    <w:multiLevelType w:val="hybridMultilevel"/>
    <w:tmpl w:val="F1CCD396"/>
    <w:lvl w:ilvl="0" w:tplc="AE86F094">
      <w:numFmt w:val="bullet"/>
      <w:lvlText w:val="•"/>
      <w:lvlJc w:val="left"/>
      <w:pPr>
        <w:ind w:left="720" w:hanging="360"/>
      </w:pPr>
      <w:rPr>
        <w:rFonts w:ascii="Times New Roman" w:hAnsi="Times New Roman" w:cs="Times New Roman" w:hint="default"/>
        <w:sz w:val="24"/>
        <w:lang w:val="en-G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A1C2D78"/>
    <w:multiLevelType w:val="hybridMultilevel"/>
    <w:tmpl w:val="02DC1848"/>
    <w:lvl w:ilvl="0" w:tplc="A4003538">
      <w:numFmt w:val="bullet"/>
      <w:lvlText w:val="•"/>
      <w:lvlJc w:val="left"/>
      <w:pPr>
        <w:ind w:left="720" w:hanging="360"/>
      </w:pPr>
      <w:rPr>
        <w:rFonts w:ascii="Times New Roman" w:hAnsi="Times New Roman" w:cs="Times New Roman" w:hint="default"/>
        <w:sz w:val="24"/>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B6F74FC"/>
    <w:multiLevelType w:val="hybridMultilevel"/>
    <w:tmpl w:val="931403D6"/>
    <w:lvl w:ilvl="0" w:tplc="1694A6D4">
      <w:numFmt w:val="bullet"/>
      <w:lvlText w:val="•"/>
      <w:lvlJc w:val="left"/>
      <w:pPr>
        <w:ind w:left="720" w:hanging="360"/>
      </w:pPr>
      <w:rPr>
        <w:rFonts w:asciiTheme="minorHAnsi" w:hAnsiTheme="minorHAnsi" w:cs="Times New Roman" w:hint="default"/>
        <w:sz w:val="18"/>
        <w:szCs w:val="18"/>
        <w:lang w:val="en-G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B9E0774"/>
    <w:multiLevelType w:val="hybridMultilevel"/>
    <w:tmpl w:val="719E3ADC"/>
    <w:lvl w:ilvl="0" w:tplc="76168650">
      <w:start w:val="1"/>
      <w:numFmt w:val="decimal"/>
      <w:lvlText w:val="%1."/>
      <w:lvlJc w:val="left"/>
      <w:pPr>
        <w:ind w:left="720" w:hanging="360"/>
      </w:pPr>
      <w:rPr>
        <w:rFonts w:hint="default"/>
        <w:b/>
        <w:color w:val="000000" w:themeColor="text1"/>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F934BEF"/>
    <w:multiLevelType w:val="hybridMultilevel"/>
    <w:tmpl w:val="46C8FC1E"/>
    <w:lvl w:ilvl="0" w:tplc="B7280290">
      <w:numFmt w:val="bullet"/>
      <w:lvlText w:val="•"/>
      <w:lvlJc w:val="left"/>
      <w:pPr>
        <w:ind w:left="720" w:hanging="360"/>
      </w:pPr>
      <w:rPr>
        <w:rFonts w:ascii="Times New Roman" w:eastAsia="Calibri" w:hAnsi="Times New Roman" w:cs="Times New Roman" w:hint="default"/>
        <w:lang w:val="en-G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03E7129"/>
    <w:multiLevelType w:val="hybridMultilevel"/>
    <w:tmpl w:val="6CE40698"/>
    <w:lvl w:ilvl="0" w:tplc="62B6786C">
      <w:start w:val="1"/>
      <w:numFmt w:val="decimal"/>
      <w:lvlText w:val="%1."/>
      <w:lvlJc w:val="left"/>
      <w:pPr>
        <w:ind w:left="720" w:hanging="360"/>
      </w:pPr>
      <w:rPr>
        <w:rFonts w:ascii="Times New Roman" w:hAnsi="Times New Roman" w:hint="default"/>
        <w:b/>
        <w:i w:val="0"/>
        <w:color w:val="auto"/>
        <w:sz w:val="24"/>
        <w:lang w:val="en-G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62355CEC"/>
    <w:multiLevelType w:val="hybridMultilevel"/>
    <w:tmpl w:val="D39ED6A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5F64999"/>
    <w:multiLevelType w:val="hybridMultilevel"/>
    <w:tmpl w:val="804A33D8"/>
    <w:lvl w:ilvl="0" w:tplc="F5BCDFAE">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BBD063A"/>
    <w:multiLevelType w:val="hybridMultilevel"/>
    <w:tmpl w:val="F8E409FC"/>
    <w:lvl w:ilvl="0" w:tplc="F5BCDFAE">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C2C3529"/>
    <w:multiLevelType w:val="hybridMultilevel"/>
    <w:tmpl w:val="22AEE48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82C0F7A"/>
    <w:multiLevelType w:val="hybridMultilevel"/>
    <w:tmpl w:val="CAF49740"/>
    <w:lvl w:ilvl="0" w:tplc="E0E8B198">
      <w:numFmt w:val="bullet"/>
      <w:lvlText w:val="•"/>
      <w:lvlJc w:val="left"/>
      <w:pPr>
        <w:ind w:left="720" w:hanging="360"/>
      </w:pPr>
      <w:rPr>
        <w:rFonts w:ascii="Times New Roman" w:eastAsia="Calibri" w:hAnsi="Times New Roman" w:cs="Times New Roman" w:hint="default"/>
        <w:lang w:val="en-G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8BF0D56"/>
    <w:multiLevelType w:val="hybridMultilevel"/>
    <w:tmpl w:val="A1A6E662"/>
    <w:lvl w:ilvl="0" w:tplc="02DAA2B0">
      <w:numFmt w:val="bullet"/>
      <w:lvlText w:val="•"/>
      <w:lvlJc w:val="left"/>
      <w:pPr>
        <w:ind w:left="720" w:hanging="360"/>
      </w:pPr>
      <w:rPr>
        <w:rFonts w:ascii="Times New Roman" w:eastAsia="Calibri" w:hAnsi="Times New Roman" w:cs="Times New Roman" w:hint="default"/>
        <w:lang w:val="en-G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ABD0882"/>
    <w:multiLevelType w:val="hybridMultilevel"/>
    <w:tmpl w:val="0402F9B0"/>
    <w:lvl w:ilvl="0" w:tplc="5DF63EE8">
      <w:numFmt w:val="bullet"/>
      <w:lvlText w:val="•"/>
      <w:lvlJc w:val="left"/>
      <w:pPr>
        <w:ind w:left="720" w:hanging="360"/>
      </w:pPr>
      <w:rPr>
        <w:rFonts w:ascii="Times New Roman" w:eastAsia="Calibri" w:hAnsi="Times New Roman" w:cs="Times New Roman" w:hint="default"/>
        <w:lang w:val="en-G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8"/>
  </w:num>
  <w:num w:numId="2">
    <w:abstractNumId w:val="5"/>
  </w:num>
  <w:num w:numId="3">
    <w:abstractNumId w:val="13"/>
  </w:num>
  <w:num w:numId="4">
    <w:abstractNumId w:val="20"/>
  </w:num>
  <w:num w:numId="5">
    <w:abstractNumId w:val="28"/>
  </w:num>
  <w:num w:numId="6">
    <w:abstractNumId w:val="31"/>
  </w:num>
  <w:num w:numId="7">
    <w:abstractNumId w:val="27"/>
  </w:num>
  <w:num w:numId="8">
    <w:abstractNumId w:val="29"/>
  </w:num>
  <w:num w:numId="9">
    <w:abstractNumId w:val="1"/>
  </w:num>
  <w:num w:numId="10">
    <w:abstractNumId w:val="30"/>
  </w:num>
  <w:num w:numId="11">
    <w:abstractNumId w:val="11"/>
  </w:num>
  <w:num w:numId="12">
    <w:abstractNumId w:val="15"/>
  </w:num>
  <w:num w:numId="13">
    <w:abstractNumId w:val="14"/>
  </w:num>
  <w:num w:numId="14">
    <w:abstractNumId w:val="26"/>
  </w:num>
  <w:num w:numId="15">
    <w:abstractNumId w:val="32"/>
  </w:num>
  <w:num w:numId="16">
    <w:abstractNumId w:val="33"/>
  </w:num>
  <w:num w:numId="17">
    <w:abstractNumId w:val="6"/>
  </w:num>
  <w:num w:numId="18">
    <w:abstractNumId w:val="7"/>
  </w:num>
  <w:num w:numId="19">
    <w:abstractNumId w:val="17"/>
  </w:num>
  <w:num w:numId="20">
    <w:abstractNumId w:val="34"/>
  </w:num>
  <w:num w:numId="21">
    <w:abstractNumId w:val="9"/>
  </w:num>
  <w:num w:numId="22">
    <w:abstractNumId w:val="12"/>
  </w:num>
  <w:num w:numId="23">
    <w:abstractNumId w:val="19"/>
  </w:num>
  <w:num w:numId="24">
    <w:abstractNumId w:val="0"/>
  </w:num>
  <w:num w:numId="25">
    <w:abstractNumId w:val="22"/>
  </w:num>
  <w:num w:numId="26">
    <w:abstractNumId w:val="23"/>
  </w:num>
  <w:num w:numId="27">
    <w:abstractNumId w:val="3"/>
  </w:num>
  <w:num w:numId="28">
    <w:abstractNumId w:val="10"/>
  </w:num>
  <w:num w:numId="29">
    <w:abstractNumId w:val="25"/>
  </w:num>
  <w:num w:numId="30">
    <w:abstractNumId w:val="4"/>
  </w:num>
  <w:num w:numId="31">
    <w:abstractNumId w:val="8"/>
  </w:num>
  <w:num w:numId="32">
    <w:abstractNumId w:val="16"/>
  </w:num>
  <w:num w:numId="33">
    <w:abstractNumId w:val="21"/>
  </w:num>
  <w:num w:numId="34">
    <w:abstractNumId w:val="2"/>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6"/>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CE3"/>
    <w:rsid w:val="00004970"/>
    <w:rsid w:val="00005616"/>
    <w:rsid w:val="00013CE7"/>
    <w:rsid w:val="00013EC7"/>
    <w:rsid w:val="00015CBB"/>
    <w:rsid w:val="000331DA"/>
    <w:rsid w:val="000336D6"/>
    <w:rsid w:val="00040A16"/>
    <w:rsid w:val="00056579"/>
    <w:rsid w:val="000602E3"/>
    <w:rsid w:val="0006126E"/>
    <w:rsid w:val="000621C2"/>
    <w:rsid w:val="0007300D"/>
    <w:rsid w:val="0007699A"/>
    <w:rsid w:val="00080017"/>
    <w:rsid w:val="000A27DB"/>
    <w:rsid w:val="000C4951"/>
    <w:rsid w:val="000E44C7"/>
    <w:rsid w:val="000E63E7"/>
    <w:rsid w:val="000F6CF4"/>
    <w:rsid w:val="0010126E"/>
    <w:rsid w:val="001012F8"/>
    <w:rsid w:val="001117BB"/>
    <w:rsid w:val="001145FE"/>
    <w:rsid w:val="00132841"/>
    <w:rsid w:val="00141CF8"/>
    <w:rsid w:val="00154E0B"/>
    <w:rsid w:val="00163C6D"/>
    <w:rsid w:val="00165941"/>
    <w:rsid w:val="00175BBE"/>
    <w:rsid w:val="001846B1"/>
    <w:rsid w:val="001954CD"/>
    <w:rsid w:val="00197DAE"/>
    <w:rsid w:val="001A077D"/>
    <w:rsid w:val="001A3854"/>
    <w:rsid w:val="001D604E"/>
    <w:rsid w:val="001D760A"/>
    <w:rsid w:val="001E1DAB"/>
    <w:rsid w:val="001F6DEB"/>
    <w:rsid w:val="00206A86"/>
    <w:rsid w:val="00216B7B"/>
    <w:rsid w:val="002319DA"/>
    <w:rsid w:val="00235096"/>
    <w:rsid w:val="002602B5"/>
    <w:rsid w:val="00283454"/>
    <w:rsid w:val="002B76E1"/>
    <w:rsid w:val="002E35F9"/>
    <w:rsid w:val="002F731D"/>
    <w:rsid w:val="00302916"/>
    <w:rsid w:val="00305870"/>
    <w:rsid w:val="003065CB"/>
    <w:rsid w:val="003151A6"/>
    <w:rsid w:val="00341FB5"/>
    <w:rsid w:val="00353C09"/>
    <w:rsid w:val="00355C03"/>
    <w:rsid w:val="00380A76"/>
    <w:rsid w:val="003821FB"/>
    <w:rsid w:val="0038503B"/>
    <w:rsid w:val="003A04A4"/>
    <w:rsid w:val="003A625C"/>
    <w:rsid w:val="003C353A"/>
    <w:rsid w:val="003D1EB0"/>
    <w:rsid w:val="003D50F7"/>
    <w:rsid w:val="003E58EC"/>
    <w:rsid w:val="00402C69"/>
    <w:rsid w:val="0040768C"/>
    <w:rsid w:val="004100AE"/>
    <w:rsid w:val="0041620B"/>
    <w:rsid w:val="00417754"/>
    <w:rsid w:val="0042283C"/>
    <w:rsid w:val="00422B94"/>
    <w:rsid w:val="004278E4"/>
    <w:rsid w:val="00437987"/>
    <w:rsid w:val="0044384D"/>
    <w:rsid w:val="004570FD"/>
    <w:rsid w:val="00461AE5"/>
    <w:rsid w:val="0048009E"/>
    <w:rsid w:val="004873BA"/>
    <w:rsid w:val="00487512"/>
    <w:rsid w:val="004A5F98"/>
    <w:rsid w:val="004C4CE3"/>
    <w:rsid w:val="004D31D0"/>
    <w:rsid w:val="004F254C"/>
    <w:rsid w:val="005115F7"/>
    <w:rsid w:val="00511B00"/>
    <w:rsid w:val="00514CE2"/>
    <w:rsid w:val="00515A4D"/>
    <w:rsid w:val="00525A66"/>
    <w:rsid w:val="00532D6E"/>
    <w:rsid w:val="00533428"/>
    <w:rsid w:val="00540CA5"/>
    <w:rsid w:val="005648E6"/>
    <w:rsid w:val="0056594E"/>
    <w:rsid w:val="00574840"/>
    <w:rsid w:val="00580840"/>
    <w:rsid w:val="00595DE6"/>
    <w:rsid w:val="005A4E9E"/>
    <w:rsid w:val="005D55D7"/>
    <w:rsid w:val="005D6E76"/>
    <w:rsid w:val="005E5493"/>
    <w:rsid w:val="00612635"/>
    <w:rsid w:val="006213B3"/>
    <w:rsid w:val="00623710"/>
    <w:rsid w:val="00626A34"/>
    <w:rsid w:val="00627570"/>
    <w:rsid w:val="006303CD"/>
    <w:rsid w:val="00633CCD"/>
    <w:rsid w:val="00642E05"/>
    <w:rsid w:val="00663E5F"/>
    <w:rsid w:val="0066487F"/>
    <w:rsid w:val="00666ED0"/>
    <w:rsid w:val="0067563F"/>
    <w:rsid w:val="00690281"/>
    <w:rsid w:val="006A2960"/>
    <w:rsid w:val="006A4F48"/>
    <w:rsid w:val="006B19CC"/>
    <w:rsid w:val="006B1A34"/>
    <w:rsid w:val="006B5C59"/>
    <w:rsid w:val="007017CB"/>
    <w:rsid w:val="007075BF"/>
    <w:rsid w:val="0072023B"/>
    <w:rsid w:val="00731C5D"/>
    <w:rsid w:val="0074313F"/>
    <w:rsid w:val="0076026A"/>
    <w:rsid w:val="00762712"/>
    <w:rsid w:val="00763F53"/>
    <w:rsid w:val="00773F4A"/>
    <w:rsid w:val="00783381"/>
    <w:rsid w:val="00784A6B"/>
    <w:rsid w:val="00787BE0"/>
    <w:rsid w:val="00790095"/>
    <w:rsid w:val="007A242B"/>
    <w:rsid w:val="007A61C4"/>
    <w:rsid w:val="007B2722"/>
    <w:rsid w:val="007C00D5"/>
    <w:rsid w:val="007D1866"/>
    <w:rsid w:val="007E7223"/>
    <w:rsid w:val="007F4448"/>
    <w:rsid w:val="0080396E"/>
    <w:rsid w:val="00811A32"/>
    <w:rsid w:val="008222EC"/>
    <w:rsid w:val="008534F6"/>
    <w:rsid w:val="00862EC5"/>
    <w:rsid w:val="0089112E"/>
    <w:rsid w:val="00897BA6"/>
    <w:rsid w:val="008A38E0"/>
    <w:rsid w:val="008A3E3E"/>
    <w:rsid w:val="008B6CDD"/>
    <w:rsid w:val="008C296A"/>
    <w:rsid w:val="008C5148"/>
    <w:rsid w:val="008C73FE"/>
    <w:rsid w:val="008E149B"/>
    <w:rsid w:val="008E61E8"/>
    <w:rsid w:val="008F259D"/>
    <w:rsid w:val="008F71FC"/>
    <w:rsid w:val="0090706B"/>
    <w:rsid w:val="00907796"/>
    <w:rsid w:val="00913F4D"/>
    <w:rsid w:val="009149A4"/>
    <w:rsid w:val="00915180"/>
    <w:rsid w:val="00921888"/>
    <w:rsid w:val="00942402"/>
    <w:rsid w:val="009552E4"/>
    <w:rsid w:val="00960B72"/>
    <w:rsid w:val="00962CC5"/>
    <w:rsid w:val="00973DAD"/>
    <w:rsid w:val="00975E03"/>
    <w:rsid w:val="009B0E77"/>
    <w:rsid w:val="009B5E28"/>
    <w:rsid w:val="009C1339"/>
    <w:rsid w:val="009C77FD"/>
    <w:rsid w:val="009E20B4"/>
    <w:rsid w:val="009E5059"/>
    <w:rsid w:val="00A26A93"/>
    <w:rsid w:val="00A30589"/>
    <w:rsid w:val="00A42B80"/>
    <w:rsid w:val="00A56B27"/>
    <w:rsid w:val="00A64C21"/>
    <w:rsid w:val="00A90437"/>
    <w:rsid w:val="00A9351C"/>
    <w:rsid w:val="00A978B9"/>
    <w:rsid w:val="00AA0275"/>
    <w:rsid w:val="00AC06B8"/>
    <w:rsid w:val="00AC2AC1"/>
    <w:rsid w:val="00AD7E91"/>
    <w:rsid w:val="00B02579"/>
    <w:rsid w:val="00B1144C"/>
    <w:rsid w:val="00B139F8"/>
    <w:rsid w:val="00B37F4D"/>
    <w:rsid w:val="00B40815"/>
    <w:rsid w:val="00B50CE6"/>
    <w:rsid w:val="00B869A8"/>
    <w:rsid w:val="00B9548A"/>
    <w:rsid w:val="00BC1034"/>
    <w:rsid w:val="00BD1164"/>
    <w:rsid w:val="00BE1690"/>
    <w:rsid w:val="00BF1F64"/>
    <w:rsid w:val="00C179BB"/>
    <w:rsid w:val="00C3375A"/>
    <w:rsid w:val="00C43ED7"/>
    <w:rsid w:val="00C5217A"/>
    <w:rsid w:val="00C60086"/>
    <w:rsid w:val="00C61C72"/>
    <w:rsid w:val="00C715C2"/>
    <w:rsid w:val="00C7222B"/>
    <w:rsid w:val="00C7360B"/>
    <w:rsid w:val="00CA07A8"/>
    <w:rsid w:val="00CC1ABA"/>
    <w:rsid w:val="00CD3842"/>
    <w:rsid w:val="00CD75DE"/>
    <w:rsid w:val="00CF3B70"/>
    <w:rsid w:val="00D155DB"/>
    <w:rsid w:val="00D24982"/>
    <w:rsid w:val="00D551A3"/>
    <w:rsid w:val="00D64F45"/>
    <w:rsid w:val="00D6577B"/>
    <w:rsid w:val="00D701EB"/>
    <w:rsid w:val="00D7082F"/>
    <w:rsid w:val="00D73675"/>
    <w:rsid w:val="00D7390B"/>
    <w:rsid w:val="00D7715B"/>
    <w:rsid w:val="00D77238"/>
    <w:rsid w:val="00D97F2D"/>
    <w:rsid w:val="00DA26DF"/>
    <w:rsid w:val="00DC3856"/>
    <w:rsid w:val="00DC41AE"/>
    <w:rsid w:val="00DE3164"/>
    <w:rsid w:val="00E042A8"/>
    <w:rsid w:val="00E20EFC"/>
    <w:rsid w:val="00E24EE1"/>
    <w:rsid w:val="00E538F2"/>
    <w:rsid w:val="00E57826"/>
    <w:rsid w:val="00E83E74"/>
    <w:rsid w:val="00E913C5"/>
    <w:rsid w:val="00EB3216"/>
    <w:rsid w:val="00EB45B5"/>
    <w:rsid w:val="00EC139C"/>
    <w:rsid w:val="00EF0703"/>
    <w:rsid w:val="00F06328"/>
    <w:rsid w:val="00F31C90"/>
    <w:rsid w:val="00F374A5"/>
    <w:rsid w:val="00F520D5"/>
    <w:rsid w:val="00F526A3"/>
    <w:rsid w:val="00F5659E"/>
    <w:rsid w:val="00F716D9"/>
    <w:rsid w:val="00F740A3"/>
    <w:rsid w:val="00F82E83"/>
    <w:rsid w:val="00F836D2"/>
    <w:rsid w:val="00F8452F"/>
    <w:rsid w:val="00F96D72"/>
    <w:rsid w:val="00F97020"/>
    <w:rsid w:val="00FA390B"/>
    <w:rsid w:val="00FB5B31"/>
    <w:rsid w:val="00FC2E89"/>
    <w:rsid w:val="00FC638B"/>
    <w:rsid w:val="00FD25B4"/>
    <w:rsid w:val="00FD5AC5"/>
    <w:rsid w:val="00FF0E30"/>
    <w:rsid w:val="00FF4123"/>
  </w:rsids>
  <m:mathPr>
    <m:mathFont m:val="Cambria Math"/>
    <m:brkBin m:val="before"/>
    <m:brkBinSub m:val="--"/>
    <m:smallFrac m:val="0"/>
    <m:dispDef/>
    <m:lMargin m:val="0"/>
    <m:rMargin m:val="0"/>
    <m:defJc m:val="centerGroup"/>
    <m:wrapIndent m:val="1440"/>
    <m:intLim m:val="subSup"/>
    <m:naryLim m:val="undOvr"/>
  </m:mathPr>
  <w:themeFontLang w:val="it-IT"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B763E"/>
  <w15:chartTrackingRefBased/>
  <w15:docId w15:val="{8F0E60DC-50A7-46FA-866C-8F070E313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55C03"/>
    <w:pPr>
      <w:spacing w:after="200" w:line="276" w:lineRule="auto"/>
    </w:pPr>
    <w:rPr>
      <w:rFonts w:eastAsiaTheme="minorEastAsia"/>
      <w:lang w:eastAsia="zh-CN"/>
    </w:rPr>
  </w:style>
  <w:style w:type="paragraph" w:styleId="Titolo1">
    <w:name w:val="heading 1"/>
    <w:basedOn w:val="Normale"/>
    <w:next w:val="Normale"/>
    <w:link w:val="Titolo1Carattere"/>
    <w:qFormat/>
    <w:rsid w:val="005D6E76"/>
    <w:pPr>
      <w:keepNext/>
      <w:spacing w:after="0" w:line="240" w:lineRule="auto"/>
      <w:outlineLvl w:val="0"/>
    </w:pPr>
    <w:rPr>
      <w:rFonts w:ascii="Arial" w:eastAsia="Times New Roman" w:hAnsi="Arial" w:cs="Times New Roman"/>
      <w:b/>
      <w:sz w:val="28"/>
      <w:szCs w:val="20"/>
      <w:lang w:val="en-GB" w:eastAsia="en-GB"/>
    </w:rPr>
  </w:style>
  <w:style w:type="paragraph" w:styleId="Titolo2">
    <w:name w:val="heading 2"/>
    <w:basedOn w:val="Normale"/>
    <w:next w:val="Normale"/>
    <w:link w:val="Titolo2Carattere"/>
    <w:qFormat/>
    <w:rsid w:val="005D6E76"/>
    <w:pPr>
      <w:keepNext/>
      <w:spacing w:after="0" w:line="240" w:lineRule="auto"/>
      <w:outlineLvl w:val="1"/>
    </w:pPr>
    <w:rPr>
      <w:rFonts w:ascii="Arial" w:eastAsia="Times New Roman" w:hAnsi="Arial" w:cs="Times New Roman"/>
      <w:b/>
      <w:sz w:val="44"/>
      <w:szCs w:val="20"/>
      <w:lang w:val="en-GB" w:eastAsia="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A4F4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A4F48"/>
  </w:style>
  <w:style w:type="paragraph" w:styleId="Pidipagina">
    <w:name w:val="footer"/>
    <w:basedOn w:val="Normale"/>
    <w:link w:val="PidipaginaCarattere"/>
    <w:uiPriority w:val="99"/>
    <w:unhideWhenUsed/>
    <w:rsid w:val="006A4F4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A4F48"/>
  </w:style>
  <w:style w:type="paragraph" w:styleId="Paragrafoelenco">
    <w:name w:val="List Paragraph"/>
    <w:basedOn w:val="Normale"/>
    <w:uiPriority w:val="34"/>
    <w:qFormat/>
    <w:rsid w:val="006A4F48"/>
    <w:pPr>
      <w:ind w:left="720"/>
      <w:contextualSpacing/>
    </w:pPr>
  </w:style>
  <w:style w:type="character" w:customStyle="1" w:styleId="Titolo1Carattere">
    <w:name w:val="Titolo 1 Carattere"/>
    <w:basedOn w:val="Carpredefinitoparagrafo"/>
    <w:link w:val="Titolo1"/>
    <w:rsid w:val="005D6E76"/>
    <w:rPr>
      <w:rFonts w:ascii="Arial" w:eastAsia="Times New Roman" w:hAnsi="Arial" w:cs="Times New Roman"/>
      <w:b/>
      <w:sz w:val="28"/>
      <w:szCs w:val="20"/>
      <w:lang w:val="en-GB" w:eastAsia="en-GB"/>
    </w:rPr>
  </w:style>
  <w:style w:type="character" w:customStyle="1" w:styleId="Titolo2Carattere">
    <w:name w:val="Titolo 2 Carattere"/>
    <w:basedOn w:val="Carpredefinitoparagrafo"/>
    <w:link w:val="Titolo2"/>
    <w:rsid w:val="005D6E76"/>
    <w:rPr>
      <w:rFonts w:ascii="Arial" w:eastAsia="Times New Roman" w:hAnsi="Arial" w:cs="Times New Roman"/>
      <w:b/>
      <w:sz w:val="44"/>
      <w:szCs w:val="20"/>
      <w:lang w:val="en-GB" w:eastAsia="en-GB"/>
    </w:rPr>
  </w:style>
  <w:style w:type="numbering" w:customStyle="1" w:styleId="Nessunelenco1">
    <w:name w:val="Nessun elenco1"/>
    <w:next w:val="Nessunelenco"/>
    <w:uiPriority w:val="99"/>
    <w:semiHidden/>
    <w:unhideWhenUsed/>
    <w:rsid w:val="005D6E76"/>
  </w:style>
  <w:style w:type="paragraph" w:styleId="Testofumetto">
    <w:name w:val="Balloon Text"/>
    <w:basedOn w:val="Normale"/>
    <w:link w:val="TestofumettoCarattere"/>
    <w:semiHidden/>
    <w:unhideWhenUsed/>
    <w:rsid w:val="005D6E76"/>
    <w:pPr>
      <w:spacing w:after="0" w:line="240" w:lineRule="auto"/>
    </w:pPr>
    <w:rPr>
      <w:rFonts w:ascii="Tahoma" w:eastAsia="SimSun" w:hAnsi="Tahoma" w:cs="Tahoma"/>
      <w:sz w:val="16"/>
      <w:szCs w:val="16"/>
    </w:rPr>
  </w:style>
  <w:style w:type="character" w:customStyle="1" w:styleId="TestofumettoCarattere">
    <w:name w:val="Testo fumetto Carattere"/>
    <w:basedOn w:val="Carpredefinitoparagrafo"/>
    <w:link w:val="Testofumetto"/>
    <w:semiHidden/>
    <w:rsid w:val="005D6E76"/>
    <w:rPr>
      <w:rFonts w:ascii="Tahoma" w:eastAsia="SimSun" w:hAnsi="Tahoma" w:cs="Tahoma"/>
      <w:sz w:val="16"/>
      <w:szCs w:val="16"/>
      <w:lang w:eastAsia="zh-CN"/>
    </w:rPr>
  </w:style>
  <w:style w:type="table" w:styleId="Grigliatabella">
    <w:name w:val="Table Grid"/>
    <w:basedOn w:val="Tabellanormale"/>
    <w:uiPriority w:val="59"/>
    <w:rsid w:val="005D6E76"/>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semiHidden/>
    <w:unhideWhenUsed/>
    <w:rsid w:val="005D6E76"/>
    <w:pPr>
      <w:spacing w:after="0" w:line="240" w:lineRule="auto"/>
    </w:pPr>
    <w:rPr>
      <w:rFonts w:eastAsia="SimSun"/>
      <w:sz w:val="20"/>
      <w:szCs w:val="20"/>
    </w:rPr>
  </w:style>
  <w:style w:type="character" w:customStyle="1" w:styleId="TestonotaapidipaginaCarattere">
    <w:name w:val="Testo nota a piè di pagina Carattere"/>
    <w:basedOn w:val="Carpredefinitoparagrafo"/>
    <w:link w:val="Testonotaapidipagina"/>
    <w:semiHidden/>
    <w:rsid w:val="005D6E76"/>
    <w:rPr>
      <w:rFonts w:eastAsia="SimSun"/>
      <w:sz w:val="20"/>
      <w:szCs w:val="20"/>
      <w:lang w:eastAsia="zh-CN"/>
    </w:rPr>
  </w:style>
  <w:style w:type="character" w:styleId="Rimandonotaapidipagina">
    <w:name w:val="footnote reference"/>
    <w:basedOn w:val="Carpredefinitoparagrafo"/>
    <w:semiHidden/>
    <w:unhideWhenUsed/>
    <w:rsid w:val="005D6E76"/>
    <w:rPr>
      <w:vertAlign w:val="superscript"/>
    </w:rPr>
  </w:style>
  <w:style w:type="character" w:styleId="Numeropagina">
    <w:name w:val="page number"/>
    <w:basedOn w:val="Carpredefinitoparagrafo"/>
    <w:rsid w:val="005D6E76"/>
  </w:style>
  <w:style w:type="character" w:styleId="Enfasicorsivo">
    <w:name w:val="Emphasis"/>
    <w:qFormat/>
    <w:rsid w:val="005D6E76"/>
    <w:rPr>
      <w:i/>
      <w:iCs/>
    </w:rPr>
  </w:style>
  <w:style w:type="character" w:styleId="Rimandocommento">
    <w:name w:val="annotation reference"/>
    <w:semiHidden/>
    <w:rsid w:val="005D6E76"/>
    <w:rPr>
      <w:sz w:val="16"/>
      <w:szCs w:val="16"/>
    </w:rPr>
  </w:style>
  <w:style w:type="paragraph" w:styleId="Testocommento">
    <w:name w:val="annotation text"/>
    <w:basedOn w:val="Normale"/>
    <w:link w:val="TestocommentoCarattere"/>
    <w:semiHidden/>
    <w:rsid w:val="005D6E76"/>
    <w:pPr>
      <w:spacing w:after="0" w:line="240" w:lineRule="auto"/>
    </w:pPr>
    <w:rPr>
      <w:rFonts w:ascii="Times New Roman" w:eastAsia="Times New Roman" w:hAnsi="Times New Roman" w:cs="Times New Roman"/>
      <w:sz w:val="20"/>
      <w:szCs w:val="20"/>
      <w:lang w:val="en-GB" w:eastAsia="it-IT"/>
    </w:rPr>
  </w:style>
  <w:style w:type="character" w:customStyle="1" w:styleId="TestocommentoCarattere">
    <w:name w:val="Testo commento Carattere"/>
    <w:basedOn w:val="Carpredefinitoparagrafo"/>
    <w:link w:val="Testocommento"/>
    <w:semiHidden/>
    <w:rsid w:val="005D6E76"/>
    <w:rPr>
      <w:rFonts w:ascii="Times New Roman" w:eastAsia="Times New Roman" w:hAnsi="Times New Roman" w:cs="Times New Roman"/>
      <w:sz w:val="20"/>
      <w:szCs w:val="20"/>
      <w:lang w:val="en-GB" w:eastAsia="it-IT"/>
    </w:rPr>
  </w:style>
  <w:style w:type="paragraph" w:styleId="Testodelblocco">
    <w:name w:val="Block Text"/>
    <w:basedOn w:val="Normale"/>
    <w:rsid w:val="005D6E76"/>
    <w:pPr>
      <w:spacing w:after="0" w:line="240" w:lineRule="auto"/>
      <w:ind w:left="720" w:right="84" w:hanging="720"/>
      <w:jc w:val="both"/>
    </w:pPr>
    <w:rPr>
      <w:rFonts w:ascii="Arial" w:eastAsia="Times New Roman" w:hAnsi="Arial" w:cs="Times New Roman"/>
      <w:sz w:val="24"/>
      <w:szCs w:val="20"/>
      <w:lang w:val="en-GB"/>
    </w:rPr>
  </w:style>
  <w:style w:type="paragraph" w:styleId="Corpotesto">
    <w:name w:val="Body Text"/>
    <w:basedOn w:val="Normale"/>
    <w:link w:val="CorpotestoCarattere"/>
    <w:rsid w:val="005D6E76"/>
    <w:pPr>
      <w:spacing w:after="0" w:line="240" w:lineRule="auto"/>
      <w:ind w:right="84"/>
      <w:jc w:val="both"/>
    </w:pPr>
    <w:rPr>
      <w:rFonts w:ascii="Arial" w:eastAsia="Times New Roman" w:hAnsi="Arial" w:cs="Times New Roman"/>
      <w:sz w:val="24"/>
      <w:szCs w:val="20"/>
      <w:lang w:val="en-GB"/>
    </w:rPr>
  </w:style>
  <w:style w:type="character" w:customStyle="1" w:styleId="CorpotestoCarattere">
    <w:name w:val="Corpo testo Carattere"/>
    <w:basedOn w:val="Carpredefinitoparagrafo"/>
    <w:link w:val="Corpotesto"/>
    <w:rsid w:val="005D6E76"/>
    <w:rPr>
      <w:rFonts w:ascii="Arial" w:eastAsia="Times New Roman" w:hAnsi="Arial" w:cs="Times New Roman"/>
      <w:sz w:val="24"/>
      <w:szCs w:val="20"/>
      <w:lang w:val="en-GB"/>
    </w:rPr>
  </w:style>
  <w:style w:type="paragraph" w:styleId="NormaleWeb">
    <w:name w:val="Normal (Web)"/>
    <w:basedOn w:val="Normale"/>
    <w:uiPriority w:val="99"/>
    <w:rsid w:val="005D6E76"/>
    <w:pPr>
      <w:spacing w:before="100" w:after="100" w:line="240" w:lineRule="auto"/>
    </w:pPr>
    <w:rPr>
      <w:rFonts w:ascii="Geneva" w:eastAsia="Arial Unicode MS" w:hAnsi="Geneva" w:cs="Times New Roman"/>
      <w:sz w:val="24"/>
      <w:szCs w:val="20"/>
      <w:lang w:val="en-US"/>
    </w:rPr>
  </w:style>
  <w:style w:type="paragraph" w:styleId="Soggettocommento">
    <w:name w:val="annotation subject"/>
    <w:basedOn w:val="Testocommento"/>
    <w:next w:val="Testocommento"/>
    <w:link w:val="SoggettocommentoCarattere"/>
    <w:semiHidden/>
    <w:rsid w:val="005D6E76"/>
    <w:rPr>
      <w:b/>
      <w:bCs/>
    </w:rPr>
  </w:style>
  <w:style w:type="character" w:customStyle="1" w:styleId="SoggettocommentoCarattere">
    <w:name w:val="Soggetto commento Carattere"/>
    <w:basedOn w:val="TestocommentoCarattere"/>
    <w:link w:val="Soggettocommento"/>
    <w:semiHidden/>
    <w:rsid w:val="005D6E76"/>
    <w:rPr>
      <w:rFonts w:ascii="Times New Roman" w:eastAsia="Times New Roman" w:hAnsi="Times New Roman" w:cs="Times New Roman"/>
      <w:b/>
      <w:bCs/>
      <w:sz w:val="20"/>
      <w:szCs w:val="20"/>
      <w:lang w:val="en-GB" w:eastAsia="it-IT"/>
    </w:rPr>
  </w:style>
  <w:style w:type="paragraph" w:styleId="Revisione">
    <w:name w:val="Revision"/>
    <w:hidden/>
    <w:uiPriority w:val="99"/>
    <w:semiHidden/>
    <w:rsid w:val="005D6E76"/>
    <w:pPr>
      <w:spacing w:after="0" w:line="240" w:lineRule="auto"/>
    </w:pPr>
    <w:rPr>
      <w:rFonts w:ascii="Times New Roman" w:eastAsia="Times New Roman" w:hAnsi="Times New Roman" w:cs="Times New Roman"/>
      <w:sz w:val="24"/>
      <w:szCs w:val="24"/>
      <w:lang w:eastAsia="it-IT"/>
    </w:rPr>
  </w:style>
  <w:style w:type="paragraph" w:customStyle="1" w:styleId="1">
    <w:name w:val="Знак Знак1"/>
    <w:basedOn w:val="Normale"/>
    <w:rsid w:val="005D6E76"/>
    <w:pPr>
      <w:spacing w:after="0" w:line="240" w:lineRule="auto"/>
    </w:pPr>
    <w:rPr>
      <w:rFonts w:ascii="Verdana" w:eastAsia="Times New Roman" w:hAnsi="Verdana" w:cs="Verdana"/>
      <w:sz w:val="20"/>
      <w:szCs w:val="20"/>
      <w:lang w:val="en-US"/>
    </w:rPr>
  </w:style>
  <w:style w:type="character" w:styleId="Collegamentoipertestuale">
    <w:name w:val="Hyperlink"/>
    <w:uiPriority w:val="99"/>
    <w:unhideWhenUsed/>
    <w:rsid w:val="005D6E76"/>
    <w:rPr>
      <w:color w:val="0000FF"/>
      <w:u w:val="single"/>
    </w:rPr>
  </w:style>
  <w:style w:type="paragraph" w:customStyle="1" w:styleId="Default">
    <w:name w:val="Default"/>
    <w:rsid w:val="005D6E76"/>
    <w:pPr>
      <w:autoSpaceDE w:val="0"/>
      <w:autoSpaceDN w:val="0"/>
      <w:adjustRightInd w:val="0"/>
      <w:spacing w:after="0" w:line="240" w:lineRule="auto"/>
    </w:pPr>
    <w:rPr>
      <w:rFonts w:ascii="Arial" w:eastAsia="Times New Roman" w:hAnsi="Arial" w:cs="Arial"/>
      <w:color w:val="000000"/>
      <w:sz w:val="24"/>
      <w:szCs w:val="24"/>
      <w:lang w:eastAsia="it-IT"/>
    </w:rPr>
  </w:style>
  <w:style w:type="numbering" w:customStyle="1" w:styleId="Nessunelenco2">
    <w:name w:val="Nessun elenco2"/>
    <w:next w:val="Nessunelenco"/>
    <w:uiPriority w:val="99"/>
    <w:semiHidden/>
    <w:unhideWhenUsed/>
    <w:rsid w:val="001117BB"/>
  </w:style>
  <w:style w:type="table" w:customStyle="1" w:styleId="Grigliatabella1">
    <w:name w:val="Griglia tabella1"/>
    <w:basedOn w:val="Tabellanormale"/>
    <w:next w:val="Grigliatabella"/>
    <w:uiPriority w:val="59"/>
    <w:rsid w:val="001117BB"/>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0719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vepro.v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36702-0B19-4D73-9B13-B9A9154ED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2123</Words>
  <Characters>12104</Characters>
  <Application>Microsoft Office Word</Application>
  <DocSecurity>0</DocSecurity>
  <Lines>100</Lines>
  <Paragraphs>28</Paragraphs>
  <ScaleCrop>false</ScaleCrop>
  <HeadingPairs>
    <vt:vector size="2" baseType="variant">
      <vt:variant>
        <vt:lpstr>Titolo</vt:lpstr>
      </vt:variant>
      <vt:variant>
        <vt:i4>1</vt:i4>
      </vt:variant>
    </vt:vector>
  </HeadingPairs>
  <TitlesOfParts>
    <vt:vector size="1" baseType="lpstr">
      <vt:lpstr>Rapporto valutazione esterna</vt:lpstr>
    </vt:vector>
  </TitlesOfParts>
  <Company>Hewlett-Packard Company</Company>
  <LinksUpToDate>false</LinksUpToDate>
  <CharactersWithSpaces>14199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Rapporto valutazione esterna</dc:title>
  <dc:subject>2021</dc:subject>
  <dc:creator>Andrzej S. Wodka AVEPRO</dc:creator>
  <cp:keywords>AVEPRO Tools in develpment</cp:keywords>
  <dc:description/>
  <cp:lastModifiedBy>P. Andrzej Stefan Wodka</cp:lastModifiedBy>
  <cp:revision>15</cp:revision>
  <cp:lastPrinted>2021-03-08T11:19:00Z</cp:lastPrinted>
  <dcterms:created xsi:type="dcterms:W3CDTF">2022-03-16T11:55:00Z</dcterms:created>
  <dcterms:modified xsi:type="dcterms:W3CDTF">2022-12-01T11:58:00Z</dcterms:modified>
</cp:coreProperties>
</file>